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7CF044" w14:textId="77777777" w:rsidR="001C6188" w:rsidRDefault="001C6188" w:rsidP="001C6188">
      <w:pPr>
        <w:pStyle w:val="ae"/>
        <w:spacing w:before="140" w:line="219" w:lineRule="auto"/>
        <w:ind w:left="1960"/>
        <w:rPr>
          <w:rFonts w:hint="eastAsia"/>
          <w:sz w:val="39"/>
          <w:szCs w:val="39"/>
          <w:lang w:eastAsia="zh-CN"/>
        </w:rPr>
      </w:pPr>
      <w:r>
        <w:rPr>
          <w:b/>
          <w:bCs/>
          <w:spacing w:val="-30"/>
          <w:sz w:val="39"/>
          <w:szCs w:val="39"/>
          <w:lang w:eastAsia="zh-CN"/>
        </w:rPr>
        <w:t>浙江省科学技术奖公示信息表</w:t>
      </w:r>
    </w:p>
    <w:p w14:paraId="491A4E2C" w14:textId="77777777" w:rsidR="001C6188" w:rsidRDefault="001C6188" w:rsidP="001C6188">
      <w:pPr>
        <w:pStyle w:val="ae"/>
        <w:spacing w:before="159" w:line="219" w:lineRule="auto"/>
        <w:ind w:left="164"/>
        <w:rPr>
          <w:rFonts w:hint="eastAsia"/>
          <w:sz w:val="29"/>
          <w:szCs w:val="29"/>
          <w:lang w:eastAsia="zh-CN"/>
        </w:rPr>
      </w:pPr>
      <w:r>
        <w:rPr>
          <w:spacing w:val="1"/>
          <w:sz w:val="29"/>
          <w:szCs w:val="29"/>
          <w:lang w:eastAsia="zh-CN"/>
        </w:rPr>
        <w:t>提名奖项：科学技术进步奖</w:t>
      </w:r>
    </w:p>
    <w:tbl>
      <w:tblPr>
        <w:tblStyle w:val="TableNormal"/>
        <w:tblW w:w="849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33"/>
        <w:gridCol w:w="6866"/>
      </w:tblGrid>
      <w:tr w:rsidR="001C6188" w14:paraId="545E7754" w14:textId="77777777" w:rsidTr="00504A38">
        <w:trPr>
          <w:trHeight w:val="634"/>
        </w:trPr>
        <w:tc>
          <w:tcPr>
            <w:tcW w:w="1633" w:type="dxa"/>
          </w:tcPr>
          <w:p w14:paraId="1135D65D" w14:textId="77777777" w:rsidR="001C6188" w:rsidRDefault="001C6188" w:rsidP="00504A38">
            <w:pPr>
              <w:pStyle w:val="TableText"/>
              <w:spacing w:before="174" w:line="220" w:lineRule="auto"/>
              <w:ind w:left="209"/>
              <w:rPr>
                <w:rFonts w:hint="eastAsia"/>
                <w:sz w:val="30"/>
                <w:szCs w:val="30"/>
              </w:rPr>
            </w:pPr>
            <w:proofErr w:type="spellStart"/>
            <w:r>
              <w:rPr>
                <w:b/>
                <w:bCs/>
                <w:spacing w:val="-2"/>
                <w:sz w:val="30"/>
                <w:szCs w:val="30"/>
              </w:rPr>
              <w:t>成果名称</w:t>
            </w:r>
            <w:proofErr w:type="spellEnd"/>
          </w:p>
        </w:tc>
        <w:tc>
          <w:tcPr>
            <w:tcW w:w="6866" w:type="dxa"/>
          </w:tcPr>
          <w:p w14:paraId="596D623C" w14:textId="77777777" w:rsidR="001C6188" w:rsidRDefault="001C6188" w:rsidP="00504A38">
            <w:pPr>
              <w:pStyle w:val="TableText"/>
              <w:spacing w:before="201" w:line="219" w:lineRule="auto"/>
              <w:ind w:left="315"/>
              <w:rPr>
                <w:rFonts w:hint="eastAsia"/>
                <w:lang w:eastAsia="zh-CN"/>
              </w:rPr>
            </w:pPr>
            <w:r>
              <w:rPr>
                <w:lang w:eastAsia="zh-CN"/>
              </w:rPr>
              <w:t>面向低碳园区的</w:t>
            </w:r>
            <w:proofErr w:type="gramStart"/>
            <w:r>
              <w:rPr>
                <w:lang w:eastAsia="zh-CN"/>
              </w:rPr>
              <w:t>源荷</w:t>
            </w:r>
            <w:r>
              <w:rPr>
                <w:rFonts w:hint="eastAsia"/>
                <w:lang w:eastAsia="zh-CN"/>
              </w:rPr>
              <w:t>储</w:t>
            </w:r>
            <w:proofErr w:type="gramEnd"/>
            <w:r>
              <w:rPr>
                <w:lang w:eastAsia="zh-CN"/>
              </w:rPr>
              <w:t>协同</w:t>
            </w:r>
            <w:r>
              <w:rPr>
                <w:rFonts w:hint="eastAsia"/>
                <w:lang w:eastAsia="zh-CN"/>
              </w:rPr>
              <w:t>分布式</w:t>
            </w:r>
            <w:r>
              <w:rPr>
                <w:lang w:eastAsia="zh-CN"/>
              </w:rPr>
              <w:t>调控关键技术及应用</w:t>
            </w:r>
          </w:p>
        </w:tc>
      </w:tr>
      <w:tr w:rsidR="001C6188" w14:paraId="0CCD9B33" w14:textId="77777777" w:rsidTr="00504A38">
        <w:trPr>
          <w:trHeight w:val="639"/>
        </w:trPr>
        <w:tc>
          <w:tcPr>
            <w:tcW w:w="1633" w:type="dxa"/>
          </w:tcPr>
          <w:p w14:paraId="4714C20F" w14:textId="77777777" w:rsidR="001C6188" w:rsidRDefault="001C6188" w:rsidP="00504A38">
            <w:pPr>
              <w:pStyle w:val="TableText"/>
              <w:spacing w:before="169" w:line="219" w:lineRule="auto"/>
              <w:ind w:left="209"/>
              <w:rPr>
                <w:rFonts w:hint="eastAsia"/>
                <w:sz w:val="30"/>
                <w:szCs w:val="30"/>
              </w:rPr>
            </w:pPr>
            <w:proofErr w:type="spellStart"/>
            <w:r>
              <w:rPr>
                <w:b/>
                <w:bCs/>
                <w:spacing w:val="-1"/>
                <w:sz w:val="30"/>
                <w:szCs w:val="30"/>
              </w:rPr>
              <w:t>提名等级</w:t>
            </w:r>
            <w:proofErr w:type="spellEnd"/>
          </w:p>
        </w:tc>
        <w:tc>
          <w:tcPr>
            <w:tcW w:w="6866" w:type="dxa"/>
          </w:tcPr>
          <w:p w14:paraId="02658C8C" w14:textId="77777777" w:rsidR="001C6188" w:rsidRDefault="001C6188" w:rsidP="00504A38">
            <w:pPr>
              <w:pStyle w:val="TableText"/>
              <w:spacing w:before="199" w:line="219" w:lineRule="auto"/>
              <w:ind w:left="1881"/>
              <w:rPr>
                <w:rFonts w:hint="eastAsia"/>
                <w:lang w:eastAsia="zh-CN"/>
              </w:rPr>
            </w:pPr>
            <w:r>
              <w:rPr>
                <w:lang w:eastAsia="zh-CN"/>
              </w:rPr>
              <w:t>浙江省科学技术进步奖二等奖</w:t>
            </w:r>
          </w:p>
        </w:tc>
      </w:tr>
      <w:tr w:rsidR="001C6188" w14:paraId="5574704D" w14:textId="77777777" w:rsidTr="00504A38">
        <w:trPr>
          <w:trHeight w:val="9053"/>
        </w:trPr>
        <w:tc>
          <w:tcPr>
            <w:tcW w:w="1633" w:type="dxa"/>
          </w:tcPr>
          <w:p w14:paraId="46C799D1" w14:textId="77777777" w:rsidR="001C6188" w:rsidRDefault="001C6188" w:rsidP="00504A38">
            <w:pPr>
              <w:rPr>
                <w:lang w:eastAsia="zh-CN"/>
              </w:rPr>
            </w:pPr>
          </w:p>
          <w:p w14:paraId="7264D0CA" w14:textId="77777777" w:rsidR="001C6188" w:rsidRDefault="001C6188" w:rsidP="00504A38">
            <w:pPr>
              <w:rPr>
                <w:lang w:eastAsia="zh-CN"/>
              </w:rPr>
            </w:pPr>
          </w:p>
          <w:p w14:paraId="20AAB931" w14:textId="77777777" w:rsidR="001C6188" w:rsidRDefault="001C6188" w:rsidP="00504A38">
            <w:pPr>
              <w:rPr>
                <w:lang w:eastAsia="zh-CN"/>
              </w:rPr>
            </w:pPr>
          </w:p>
          <w:p w14:paraId="508F3E2E" w14:textId="77777777" w:rsidR="001C6188" w:rsidRDefault="001C6188" w:rsidP="00504A38">
            <w:pPr>
              <w:rPr>
                <w:lang w:eastAsia="zh-CN"/>
              </w:rPr>
            </w:pPr>
          </w:p>
          <w:p w14:paraId="22513917" w14:textId="77777777" w:rsidR="001C6188" w:rsidRDefault="001C6188" w:rsidP="00504A38">
            <w:pPr>
              <w:rPr>
                <w:lang w:eastAsia="zh-CN"/>
              </w:rPr>
            </w:pPr>
          </w:p>
          <w:p w14:paraId="2107DAAF" w14:textId="77777777" w:rsidR="001C6188" w:rsidRDefault="001C6188" w:rsidP="00504A38">
            <w:pPr>
              <w:rPr>
                <w:lang w:eastAsia="zh-CN"/>
              </w:rPr>
            </w:pPr>
          </w:p>
          <w:p w14:paraId="455D2F4F" w14:textId="77777777" w:rsidR="001C6188" w:rsidRDefault="001C6188" w:rsidP="00504A38">
            <w:pPr>
              <w:rPr>
                <w:lang w:eastAsia="zh-CN"/>
              </w:rPr>
            </w:pPr>
          </w:p>
          <w:p w14:paraId="22ECCB55" w14:textId="77777777" w:rsidR="001C6188" w:rsidRDefault="001C6188" w:rsidP="00504A38">
            <w:pPr>
              <w:rPr>
                <w:lang w:eastAsia="zh-CN"/>
              </w:rPr>
            </w:pPr>
          </w:p>
          <w:p w14:paraId="7141495A" w14:textId="77777777" w:rsidR="001C6188" w:rsidRDefault="001C6188" w:rsidP="00504A38">
            <w:pPr>
              <w:rPr>
                <w:lang w:eastAsia="zh-CN"/>
              </w:rPr>
            </w:pPr>
          </w:p>
          <w:p w14:paraId="70A7FADA" w14:textId="77777777" w:rsidR="001C6188" w:rsidRDefault="001C6188" w:rsidP="00504A38">
            <w:pPr>
              <w:rPr>
                <w:lang w:eastAsia="zh-CN"/>
              </w:rPr>
            </w:pPr>
          </w:p>
          <w:p w14:paraId="774F7274" w14:textId="77777777" w:rsidR="001C6188" w:rsidRDefault="001C6188" w:rsidP="00504A38">
            <w:pPr>
              <w:spacing w:line="241" w:lineRule="auto"/>
              <w:rPr>
                <w:lang w:eastAsia="zh-CN"/>
              </w:rPr>
            </w:pPr>
          </w:p>
          <w:p w14:paraId="3DE6D6AF" w14:textId="77777777" w:rsidR="001C6188" w:rsidRDefault="001C6188" w:rsidP="00504A38">
            <w:pPr>
              <w:spacing w:line="241" w:lineRule="auto"/>
              <w:rPr>
                <w:lang w:eastAsia="zh-CN"/>
              </w:rPr>
            </w:pPr>
          </w:p>
          <w:p w14:paraId="5BC6CBDE" w14:textId="77777777" w:rsidR="001C6188" w:rsidRDefault="001C6188" w:rsidP="00504A38">
            <w:pPr>
              <w:spacing w:line="241" w:lineRule="auto"/>
              <w:rPr>
                <w:lang w:eastAsia="zh-CN"/>
              </w:rPr>
            </w:pPr>
          </w:p>
          <w:p w14:paraId="7487EABF" w14:textId="77777777" w:rsidR="001C6188" w:rsidRDefault="001C6188" w:rsidP="00504A38">
            <w:pPr>
              <w:spacing w:line="241" w:lineRule="auto"/>
              <w:rPr>
                <w:lang w:eastAsia="zh-CN"/>
              </w:rPr>
            </w:pPr>
          </w:p>
          <w:p w14:paraId="1D459F32" w14:textId="77777777" w:rsidR="001C6188" w:rsidRDefault="001C6188" w:rsidP="00504A38">
            <w:pPr>
              <w:spacing w:line="241" w:lineRule="auto"/>
              <w:rPr>
                <w:lang w:eastAsia="zh-CN"/>
              </w:rPr>
            </w:pPr>
          </w:p>
          <w:p w14:paraId="12F8F3BE" w14:textId="77777777" w:rsidR="001C6188" w:rsidRDefault="001C6188" w:rsidP="00504A38">
            <w:pPr>
              <w:spacing w:line="241" w:lineRule="auto"/>
              <w:rPr>
                <w:lang w:eastAsia="zh-CN"/>
              </w:rPr>
            </w:pPr>
          </w:p>
          <w:p w14:paraId="73AB8ACD" w14:textId="77777777" w:rsidR="001C6188" w:rsidRDefault="001C6188" w:rsidP="00504A38">
            <w:pPr>
              <w:spacing w:line="241" w:lineRule="auto"/>
              <w:rPr>
                <w:lang w:eastAsia="zh-CN"/>
              </w:rPr>
            </w:pPr>
          </w:p>
          <w:p w14:paraId="16F8BEF4" w14:textId="77777777" w:rsidR="001C6188" w:rsidRDefault="001C6188" w:rsidP="00504A38">
            <w:pPr>
              <w:pStyle w:val="TableText"/>
              <w:spacing w:before="98" w:line="273" w:lineRule="auto"/>
              <w:ind w:left="209" w:right="225" w:firstLine="150"/>
              <w:rPr>
                <w:rFonts w:hint="eastAsia"/>
                <w:sz w:val="30"/>
                <w:szCs w:val="30"/>
              </w:rPr>
            </w:pPr>
            <w:proofErr w:type="spellStart"/>
            <w:r>
              <w:rPr>
                <w:b/>
                <w:bCs/>
                <w:sz w:val="30"/>
                <w:szCs w:val="30"/>
              </w:rPr>
              <w:t>提名书</w:t>
            </w:r>
            <w:proofErr w:type="spellEnd"/>
            <w:r>
              <w:rPr>
                <w:sz w:val="30"/>
                <w:szCs w:val="30"/>
              </w:rPr>
              <w:t xml:space="preserve"> </w:t>
            </w:r>
            <w:proofErr w:type="spellStart"/>
            <w:r>
              <w:rPr>
                <w:b/>
                <w:bCs/>
                <w:spacing w:val="-7"/>
                <w:sz w:val="30"/>
                <w:szCs w:val="30"/>
              </w:rPr>
              <w:t>相关内容</w:t>
            </w:r>
            <w:proofErr w:type="spellEnd"/>
          </w:p>
        </w:tc>
        <w:tc>
          <w:tcPr>
            <w:tcW w:w="6866" w:type="dxa"/>
          </w:tcPr>
          <w:p w14:paraId="5FC26072" w14:textId="77777777" w:rsidR="001C6188" w:rsidRDefault="001C6188" w:rsidP="00504A38">
            <w:pPr>
              <w:pStyle w:val="TableText"/>
              <w:spacing w:before="30" w:line="236" w:lineRule="auto"/>
              <w:ind w:left="101"/>
              <w:rPr>
                <w:rFonts w:hint="eastAsia"/>
                <w:spacing w:val="13"/>
                <w:lang w:eastAsia="zh-CN"/>
              </w:rPr>
            </w:pPr>
            <w:r>
              <w:rPr>
                <w:lang w:eastAsia="zh-CN"/>
              </w:rPr>
              <w:t>发明专利1:</w:t>
            </w:r>
            <w:r>
              <w:rPr>
                <w:rFonts w:hint="eastAsia"/>
                <w:lang w:eastAsia="zh-CN"/>
              </w:rPr>
              <w:t>一种融合多种通信方式的节点接入方法及装置</w:t>
            </w:r>
            <w:r>
              <w:rPr>
                <w:spacing w:val="-15"/>
                <w:lang w:eastAsia="zh-CN"/>
              </w:rPr>
              <w:t>，</w:t>
            </w:r>
            <w:r>
              <w:rPr>
                <w:rFonts w:hint="eastAsia"/>
                <w:spacing w:val="-15"/>
                <w:lang w:eastAsia="zh-CN"/>
              </w:rPr>
              <w:t>ZL201810349281.X</w:t>
            </w:r>
            <w:r>
              <w:rPr>
                <w:spacing w:val="-15"/>
                <w:lang w:eastAsia="zh-CN"/>
              </w:rPr>
              <w:t>,</w:t>
            </w:r>
            <w:r>
              <w:rPr>
                <w:rFonts w:hint="eastAsia"/>
                <w:spacing w:val="-15"/>
                <w:lang w:eastAsia="zh-CN"/>
              </w:rPr>
              <w:t>李建岐：安春燕：陆阳：褚广斌</w:t>
            </w:r>
            <w:r>
              <w:rPr>
                <w:spacing w:val="13"/>
                <w:lang w:eastAsia="zh-CN"/>
              </w:rPr>
              <w:t>；</w:t>
            </w:r>
          </w:p>
          <w:p w14:paraId="3EFACC08" w14:textId="77777777" w:rsidR="001C6188" w:rsidRDefault="001C6188" w:rsidP="00504A38">
            <w:pPr>
              <w:pStyle w:val="TableText"/>
              <w:spacing w:before="30" w:line="236" w:lineRule="auto"/>
              <w:ind w:left="101"/>
              <w:rPr>
                <w:rFonts w:hint="eastAsia"/>
                <w:spacing w:val="13"/>
                <w:lang w:eastAsia="zh-CN"/>
              </w:rPr>
            </w:pPr>
          </w:p>
          <w:p w14:paraId="367227D9" w14:textId="77777777" w:rsidR="001C6188" w:rsidRDefault="001C6188" w:rsidP="00504A38">
            <w:pPr>
              <w:pStyle w:val="TableText"/>
              <w:spacing w:before="21" w:line="219" w:lineRule="auto"/>
              <w:ind w:left="101"/>
              <w:rPr>
                <w:rFonts w:hint="eastAsia"/>
                <w:lang w:eastAsia="zh-CN"/>
              </w:rPr>
            </w:pPr>
            <w:r>
              <w:rPr>
                <w:lang w:eastAsia="zh-CN"/>
              </w:rPr>
              <w:t>发明专利2:</w:t>
            </w:r>
            <w:r>
              <w:rPr>
                <w:rFonts w:hint="eastAsia"/>
                <w:lang w:eastAsia="zh-CN"/>
              </w:rPr>
              <w:t>一种电力线载波与无线融合的多信道传输方法及装置ZL201810980773.9</w:t>
            </w:r>
            <w:r>
              <w:rPr>
                <w:lang w:eastAsia="zh-CN"/>
              </w:rPr>
              <w:t>，</w:t>
            </w:r>
            <w:r>
              <w:rPr>
                <w:rFonts w:hint="eastAsia"/>
                <w:lang w:eastAsia="zh-CN"/>
              </w:rPr>
              <w:t>陆阳：李建枝：安春燕：高鸿</w:t>
            </w:r>
            <w:proofErr w:type="gramStart"/>
            <w:r>
              <w:rPr>
                <w:rFonts w:hint="eastAsia"/>
                <w:lang w:eastAsia="zh-CN"/>
              </w:rPr>
              <w:t>坚</w:t>
            </w:r>
            <w:proofErr w:type="gramEnd"/>
            <w:r>
              <w:rPr>
                <w:rFonts w:hint="eastAsia"/>
                <w:lang w:eastAsia="zh-CN"/>
              </w:rPr>
              <w:t>：万凯：赵勇：褚广斌：张东磊：马立资：张洪欣</w:t>
            </w:r>
          </w:p>
          <w:p w14:paraId="546F7A9C" w14:textId="77777777" w:rsidR="001C6188" w:rsidRDefault="001C6188" w:rsidP="00504A38">
            <w:pPr>
              <w:pStyle w:val="TableText"/>
              <w:spacing w:before="21" w:line="219" w:lineRule="auto"/>
              <w:ind w:left="101"/>
              <w:rPr>
                <w:rFonts w:hint="eastAsia"/>
                <w:lang w:eastAsia="zh-CN"/>
              </w:rPr>
            </w:pPr>
          </w:p>
          <w:p w14:paraId="53BF9726" w14:textId="77777777" w:rsidR="001C6188" w:rsidRDefault="001C6188" w:rsidP="00504A38">
            <w:pPr>
              <w:pStyle w:val="TableText"/>
              <w:spacing w:line="219" w:lineRule="auto"/>
              <w:ind w:left="111"/>
              <w:rPr>
                <w:rFonts w:hint="eastAsia"/>
                <w:lang w:eastAsia="zh-CN"/>
              </w:rPr>
            </w:pPr>
            <w:r>
              <w:rPr>
                <w:lang w:eastAsia="zh-CN"/>
              </w:rPr>
              <w:t>发明专利3:</w:t>
            </w:r>
            <w:r>
              <w:rPr>
                <w:rFonts w:hint="eastAsia"/>
                <w:lang w:eastAsia="zh-CN"/>
              </w:rPr>
              <w:t>一种融合多种通信方式的组</w:t>
            </w:r>
            <w:proofErr w:type="gramStart"/>
            <w:r>
              <w:rPr>
                <w:rFonts w:hint="eastAsia"/>
                <w:lang w:eastAsia="zh-CN"/>
              </w:rPr>
              <w:t>网方法</w:t>
            </w:r>
            <w:proofErr w:type="gramEnd"/>
            <w:r>
              <w:rPr>
                <w:rFonts w:hint="eastAsia"/>
                <w:lang w:eastAsia="zh-CN"/>
              </w:rPr>
              <w:t>及装置</w:t>
            </w:r>
            <w:r>
              <w:rPr>
                <w:lang w:eastAsia="zh-CN"/>
              </w:rPr>
              <w:t>，</w:t>
            </w:r>
            <w:r>
              <w:rPr>
                <w:rFonts w:hint="eastAsia"/>
                <w:lang w:eastAsia="zh-CN"/>
              </w:rPr>
              <w:t>ZL201810350180.4，安春燕：李建岐：赵勇：付检定</w:t>
            </w:r>
          </w:p>
          <w:p w14:paraId="78167CE5" w14:textId="77777777" w:rsidR="001C6188" w:rsidRDefault="001C6188" w:rsidP="00504A38">
            <w:pPr>
              <w:pStyle w:val="TableText"/>
              <w:spacing w:line="219" w:lineRule="auto"/>
              <w:ind w:left="111"/>
              <w:rPr>
                <w:rFonts w:hint="eastAsia"/>
                <w:lang w:eastAsia="zh-CN"/>
              </w:rPr>
            </w:pPr>
          </w:p>
          <w:p w14:paraId="11C25335" w14:textId="77777777" w:rsidR="001C6188" w:rsidRDefault="001C6188" w:rsidP="00504A38">
            <w:pPr>
              <w:pStyle w:val="TableText"/>
              <w:spacing w:before="1" w:line="219" w:lineRule="auto"/>
              <w:ind w:left="101"/>
              <w:rPr>
                <w:rFonts w:hint="eastAsia"/>
                <w:spacing w:val="5"/>
                <w:lang w:eastAsia="zh-CN"/>
              </w:rPr>
            </w:pPr>
            <w:r>
              <w:rPr>
                <w:lang w:eastAsia="zh-CN"/>
              </w:rPr>
              <w:t>发明专利4:</w:t>
            </w:r>
            <w:r>
              <w:rPr>
                <w:rFonts w:hint="eastAsia"/>
                <w:lang w:eastAsia="zh-CN"/>
              </w:rPr>
              <w:t>一种电网负荷无感调控方法</w:t>
            </w:r>
            <w:r>
              <w:rPr>
                <w:lang w:eastAsia="zh-CN"/>
              </w:rPr>
              <w:t>，</w:t>
            </w:r>
            <w:r>
              <w:rPr>
                <w:rFonts w:hint="eastAsia"/>
                <w:lang w:eastAsia="zh-CN"/>
              </w:rPr>
              <w:t>ZL202110133919.8</w:t>
            </w:r>
            <w:r>
              <w:rPr>
                <w:lang w:eastAsia="zh-CN"/>
              </w:rPr>
              <w:t>,</w:t>
            </w:r>
            <w:r>
              <w:rPr>
                <w:rFonts w:hint="eastAsia"/>
                <w:lang w:eastAsia="zh-CN"/>
              </w:rPr>
              <w:t>徐昕、鲍卫东、吴佳佳、贺沛宇、何悦星、骆光跃、张午天</w:t>
            </w:r>
            <w:r>
              <w:rPr>
                <w:spacing w:val="5"/>
                <w:lang w:eastAsia="zh-CN"/>
              </w:rPr>
              <w:t>；</w:t>
            </w:r>
          </w:p>
          <w:p w14:paraId="66FECF06" w14:textId="77777777" w:rsidR="001C6188" w:rsidRDefault="001C6188" w:rsidP="00504A38">
            <w:pPr>
              <w:pStyle w:val="TableText"/>
              <w:spacing w:before="1" w:line="219" w:lineRule="auto"/>
              <w:ind w:left="101"/>
              <w:rPr>
                <w:rFonts w:hint="eastAsia"/>
                <w:spacing w:val="5"/>
                <w:lang w:eastAsia="zh-CN"/>
              </w:rPr>
            </w:pPr>
          </w:p>
          <w:p w14:paraId="585910EA" w14:textId="77777777" w:rsidR="001C6188" w:rsidRDefault="001C6188" w:rsidP="00504A38">
            <w:pPr>
              <w:pStyle w:val="TableText"/>
              <w:spacing w:line="219" w:lineRule="auto"/>
              <w:ind w:left="111"/>
              <w:rPr>
                <w:rFonts w:hint="eastAsia"/>
                <w:lang w:eastAsia="zh-CN"/>
              </w:rPr>
            </w:pPr>
            <w:r>
              <w:rPr>
                <w:lang w:eastAsia="zh-CN"/>
              </w:rPr>
              <w:t>发明</w:t>
            </w:r>
            <w:r>
              <w:rPr>
                <w:rFonts w:hint="eastAsia"/>
                <w:lang w:eastAsia="zh-CN"/>
              </w:rPr>
              <w:t>专利5:一种充电桩及储能设备协同控制方法,ZL202410066801.1,鲍卫东;邵波;</w:t>
            </w:r>
            <w:proofErr w:type="gramStart"/>
            <w:r>
              <w:rPr>
                <w:rFonts w:hint="eastAsia"/>
                <w:lang w:eastAsia="zh-CN"/>
              </w:rPr>
              <w:t>叶承晋</w:t>
            </w:r>
            <w:proofErr w:type="gramEnd"/>
            <w:r>
              <w:rPr>
                <w:rFonts w:hint="eastAsia"/>
                <w:lang w:eastAsia="zh-CN"/>
              </w:rPr>
              <w:t>;马三江;谭卓辉;向琛;何旭;郑艳;周洋;刘东红;刘国</w:t>
            </w:r>
            <w:proofErr w:type="gramStart"/>
            <w:r>
              <w:rPr>
                <w:rFonts w:hint="eastAsia"/>
                <w:lang w:eastAsia="zh-CN"/>
              </w:rPr>
              <w:t>坚</w:t>
            </w:r>
            <w:proofErr w:type="gramEnd"/>
            <w:r>
              <w:rPr>
                <w:rFonts w:hint="eastAsia"/>
                <w:lang w:eastAsia="zh-CN"/>
              </w:rPr>
              <w:t xml:space="preserve"> ；</w:t>
            </w:r>
          </w:p>
          <w:p w14:paraId="6BEAC4E3" w14:textId="77777777" w:rsidR="001C6188" w:rsidRDefault="001C6188" w:rsidP="00504A38">
            <w:pPr>
              <w:pStyle w:val="TableText"/>
              <w:spacing w:line="219" w:lineRule="auto"/>
              <w:ind w:left="111"/>
              <w:rPr>
                <w:rFonts w:hint="eastAsia"/>
                <w:lang w:eastAsia="zh-CN"/>
              </w:rPr>
            </w:pPr>
          </w:p>
          <w:p w14:paraId="2890172D" w14:textId="77777777" w:rsidR="001C6188" w:rsidRDefault="001C6188" w:rsidP="00504A38">
            <w:pPr>
              <w:pStyle w:val="TableText"/>
              <w:spacing w:line="219" w:lineRule="auto"/>
              <w:ind w:left="111"/>
              <w:rPr>
                <w:rFonts w:hint="eastAsia"/>
                <w:lang w:eastAsia="zh-CN"/>
              </w:rPr>
            </w:pPr>
            <w:r>
              <w:rPr>
                <w:rFonts w:hint="eastAsia"/>
                <w:lang w:eastAsia="zh-CN"/>
              </w:rPr>
              <w:t>发明专利6:基于数字化园区的电网负荷智能预测方法及系统，</w:t>
            </w:r>
          </w:p>
          <w:p w14:paraId="3AD5E39A" w14:textId="77777777" w:rsidR="001C6188" w:rsidRDefault="001C6188" w:rsidP="00504A38">
            <w:pPr>
              <w:pStyle w:val="TableText"/>
              <w:spacing w:line="219" w:lineRule="auto"/>
              <w:ind w:left="111"/>
              <w:rPr>
                <w:rFonts w:hint="eastAsia"/>
                <w:lang w:eastAsia="zh-CN"/>
              </w:rPr>
            </w:pPr>
            <w:r>
              <w:rPr>
                <w:rFonts w:hint="eastAsia"/>
                <w:lang w:eastAsia="zh-CN"/>
              </w:rPr>
              <w:t>ZL202410668445.0,鲍卫东、黄文思、邵波、顾春云、陈荣、黄毕尧、张传远、陈亚天、郑艳、周洋、陈浩、李钟煦；</w:t>
            </w:r>
          </w:p>
          <w:p w14:paraId="3A896503" w14:textId="77777777" w:rsidR="001C6188" w:rsidRDefault="001C6188" w:rsidP="00504A38">
            <w:pPr>
              <w:pStyle w:val="TableText"/>
              <w:spacing w:line="219" w:lineRule="auto"/>
              <w:ind w:left="111"/>
              <w:rPr>
                <w:rFonts w:hint="eastAsia"/>
                <w:lang w:eastAsia="zh-CN"/>
              </w:rPr>
            </w:pPr>
          </w:p>
          <w:p w14:paraId="43F4E44E" w14:textId="77777777" w:rsidR="001C6188" w:rsidRDefault="001C6188" w:rsidP="00504A38">
            <w:pPr>
              <w:pStyle w:val="TableText"/>
              <w:spacing w:line="219" w:lineRule="auto"/>
              <w:ind w:left="111"/>
              <w:rPr>
                <w:rFonts w:hint="eastAsia"/>
                <w:lang w:eastAsia="zh-CN"/>
              </w:rPr>
            </w:pPr>
            <w:r>
              <w:rPr>
                <w:rFonts w:hint="eastAsia"/>
                <w:lang w:eastAsia="zh-CN"/>
              </w:rPr>
              <w:t>发明专利7:一种配电网络自动重构的降损方法，ZL202110925676.1,鲍卫东、赵恒亮、冯竹建、万志锦</w:t>
            </w:r>
          </w:p>
          <w:p w14:paraId="24E7515D" w14:textId="77777777" w:rsidR="001C6188" w:rsidRDefault="001C6188" w:rsidP="00504A38">
            <w:pPr>
              <w:pStyle w:val="TableText"/>
              <w:spacing w:line="219" w:lineRule="auto"/>
              <w:ind w:left="111"/>
              <w:rPr>
                <w:rFonts w:hint="eastAsia"/>
                <w:lang w:eastAsia="zh-CN"/>
              </w:rPr>
            </w:pPr>
          </w:p>
          <w:p w14:paraId="59292C22" w14:textId="77777777" w:rsidR="001C6188" w:rsidRDefault="001C6188" w:rsidP="00504A38">
            <w:pPr>
              <w:pStyle w:val="TableText"/>
              <w:spacing w:line="219" w:lineRule="auto"/>
              <w:ind w:left="111"/>
              <w:rPr>
                <w:rFonts w:hint="eastAsia"/>
                <w:lang w:eastAsia="zh-CN"/>
              </w:rPr>
            </w:pPr>
            <w:r>
              <w:rPr>
                <w:rFonts w:hint="eastAsia"/>
                <w:lang w:eastAsia="zh-CN"/>
              </w:rPr>
              <w:t>发明专利8:基于混合优化算法的低碳电网调度方法,ZL202510021180.X,陈英俊;鲍卫东;骆小明;吴晓飞;骆晓剑;朱新林</w:t>
            </w:r>
          </w:p>
          <w:p w14:paraId="1B8EFBE8" w14:textId="77777777" w:rsidR="001C6188" w:rsidRDefault="001C6188" w:rsidP="00504A38">
            <w:pPr>
              <w:pStyle w:val="TableText"/>
              <w:spacing w:line="219" w:lineRule="auto"/>
              <w:ind w:left="111"/>
              <w:rPr>
                <w:rFonts w:hint="eastAsia"/>
                <w:lang w:eastAsia="zh-CN"/>
              </w:rPr>
            </w:pPr>
          </w:p>
          <w:p w14:paraId="5762A7CE" w14:textId="77777777" w:rsidR="001C6188" w:rsidRDefault="001C6188" w:rsidP="00504A38">
            <w:pPr>
              <w:pStyle w:val="TableText"/>
              <w:spacing w:line="219" w:lineRule="auto"/>
              <w:ind w:left="111"/>
              <w:rPr>
                <w:rFonts w:hint="eastAsia"/>
                <w:lang w:eastAsia="zh-CN"/>
              </w:rPr>
            </w:pPr>
            <w:r>
              <w:rPr>
                <w:rFonts w:hint="eastAsia"/>
                <w:lang w:eastAsia="zh-CN"/>
              </w:rPr>
              <w:t>发明专利9:一种电力监测分析方法以及监测分析平台,ZL202310806382.6,鲍卫东;顾春云;聂建波;潘国清;何静波;陈英俊;张毅诚;何琦;楼凯华;李鼎铭;马三江 ；</w:t>
            </w:r>
          </w:p>
          <w:p w14:paraId="7ECC7056" w14:textId="77777777" w:rsidR="001C6188" w:rsidRDefault="001C6188" w:rsidP="00504A38">
            <w:pPr>
              <w:pStyle w:val="TableText"/>
              <w:spacing w:line="219" w:lineRule="auto"/>
              <w:ind w:left="111"/>
              <w:rPr>
                <w:rFonts w:hint="eastAsia"/>
                <w:lang w:eastAsia="zh-CN"/>
              </w:rPr>
            </w:pPr>
          </w:p>
          <w:p w14:paraId="03FE7FAB" w14:textId="77777777" w:rsidR="001C6188" w:rsidRDefault="001C6188" w:rsidP="00504A38">
            <w:pPr>
              <w:pStyle w:val="TableText"/>
              <w:spacing w:line="219" w:lineRule="auto"/>
              <w:ind w:left="111"/>
              <w:rPr>
                <w:rFonts w:hint="eastAsia"/>
                <w:lang w:eastAsia="zh-CN"/>
              </w:rPr>
            </w:pPr>
            <w:r>
              <w:rPr>
                <w:rFonts w:hint="eastAsia"/>
                <w:lang w:eastAsia="zh-CN"/>
              </w:rPr>
              <w:t>论文10:基于模糊逻辑改进加权公平队列的需求响应业务调度策略/电力系统自动化，李彬，陈京生，王岩，奚培锋，祁兵，孙毅。</w:t>
            </w:r>
          </w:p>
        </w:tc>
      </w:tr>
      <w:tr w:rsidR="001C6188" w14:paraId="07D073DD" w14:textId="77777777" w:rsidTr="00504A38">
        <w:trPr>
          <w:trHeight w:val="2375"/>
        </w:trPr>
        <w:tc>
          <w:tcPr>
            <w:tcW w:w="1633" w:type="dxa"/>
          </w:tcPr>
          <w:p w14:paraId="6F05281D" w14:textId="77777777" w:rsidR="001C6188" w:rsidRDefault="001C6188" w:rsidP="00504A38">
            <w:pPr>
              <w:spacing w:line="290" w:lineRule="auto"/>
              <w:rPr>
                <w:lang w:eastAsia="zh-CN"/>
              </w:rPr>
            </w:pPr>
          </w:p>
          <w:p w14:paraId="33E0E130" w14:textId="77777777" w:rsidR="001C6188" w:rsidRDefault="001C6188" w:rsidP="00504A38">
            <w:pPr>
              <w:spacing w:line="290" w:lineRule="auto"/>
              <w:rPr>
                <w:lang w:eastAsia="zh-CN"/>
              </w:rPr>
            </w:pPr>
          </w:p>
          <w:p w14:paraId="552BC3A1" w14:textId="77777777" w:rsidR="001C6188" w:rsidRDefault="001C6188" w:rsidP="00504A38">
            <w:pPr>
              <w:spacing w:line="291" w:lineRule="auto"/>
              <w:rPr>
                <w:lang w:eastAsia="zh-CN"/>
              </w:rPr>
            </w:pPr>
          </w:p>
          <w:p w14:paraId="0AFCE57D" w14:textId="77777777" w:rsidR="001C6188" w:rsidRDefault="001C6188" w:rsidP="00504A38">
            <w:pPr>
              <w:spacing w:line="291" w:lineRule="auto"/>
              <w:rPr>
                <w:lang w:eastAsia="zh-CN"/>
              </w:rPr>
            </w:pPr>
          </w:p>
          <w:p w14:paraId="22FC9267" w14:textId="77777777" w:rsidR="001C6188" w:rsidRDefault="001C6188" w:rsidP="00504A38">
            <w:pPr>
              <w:pStyle w:val="TableText"/>
              <w:spacing w:before="98" w:line="219" w:lineRule="auto"/>
              <w:ind w:left="59"/>
              <w:rPr>
                <w:rFonts w:hint="eastAsia"/>
                <w:sz w:val="30"/>
                <w:szCs w:val="30"/>
              </w:rPr>
            </w:pPr>
            <w:proofErr w:type="spellStart"/>
            <w:r>
              <w:rPr>
                <w:b/>
                <w:bCs/>
                <w:spacing w:val="-6"/>
                <w:sz w:val="30"/>
                <w:szCs w:val="30"/>
              </w:rPr>
              <w:t>主要完成人</w:t>
            </w:r>
            <w:proofErr w:type="spellEnd"/>
          </w:p>
        </w:tc>
        <w:tc>
          <w:tcPr>
            <w:tcW w:w="6866" w:type="dxa"/>
          </w:tcPr>
          <w:p w14:paraId="4E89306A" w14:textId="77777777" w:rsidR="001C6188" w:rsidRDefault="001C6188" w:rsidP="00504A38">
            <w:pPr>
              <w:pStyle w:val="TableText"/>
              <w:spacing w:before="25" w:line="242" w:lineRule="auto"/>
              <w:ind w:left="101" w:right="249"/>
              <w:rPr>
                <w:rFonts w:hint="eastAsia"/>
                <w:lang w:eastAsia="zh-CN"/>
              </w:rPr>
            </w:pPr>
            <w:r>
              <w:rPr>
                <w:spacing w:val="1"/>
                <w:lang w:eastAsia="zh-CN"/>
              </w:rPr>
              <w:t>鲍卫东，排名1,正高级工程师，</w:t>
            </w:r>
            <w:proofErr w:type="gramStart"/>
            <w:r>
              <w:rPr>
                <w:spacing w:val="1"/>
                <w:lang w:eastAsia="zh-CN"/>
              </w:rPr>
              <w:t>国网浙江省</w:t>
            </w:r>
            <w:proofErr w:type="gramEnd"/>
            <w:r>
              <w:rPr>
                <w:spacing w:val="1"/>
                <w:lang w:eastAsia="zh-CN"/>
              </w:rPr>
              <w:t>电力有</w:t>
            </w:r>
            <w:r>
              <w:rPr>
                <w:lang w:eastAsia="zh-CN"/>
              </w:rPr>
              <w:t xml:space="preserve">限公司义乌 </w:t>
            </w:r>
            <w:r>
              <w:rPr>
                <w:spacing w:val="6"/>
                <w:lang w:eastAsia="zh-CN"/>
              </w:rPr>
              <w:t>市供电公司</w:t>
            </w:r>
          </w:p>
          <w:p w14:paraId="001338CA" w14:textId="77777777" w:rsidR="001C6188" w:rsidRDefault="001C6188" w:rsidP="00504A38">
            <w:pPr>
              <w:pStyle w:val="TableText"/>
              <w:spacing w:line="216" w:lineRule="auto"/>
              <w:ind w:left="101"/>
              <w:rPr>
                <w:rFonts w:hint="eastAsia"/>
                <w:spacing w:val="1"/>
                <w:lang w:eastAsia="zh-CN"/>
              </w:rPr>
            </w:pPr>
            <w:r>
              <w:rPr>
                <w:rFonts w:hint="eastAsia"/>
                <w:spacing w:val="1"/>
                <w:lang w:eastAsia="zh-CN"/>
              </w:rPr>
              <w:t>李建岐</w:t>
            </w:r>
            <w:r>
              <w:rPr>
                <w:spacing w:val="1"/>
                <w:lang w:eastAsia="zh-CN"/>
              </w:rPr>
              <w:t>，排名2,正高级工程师，</w:t>
            </w:r>
            <w:r>
              <w:rPr>
                <w:rFonts w:hint="eastAsia"/>
                <w:spacing w:val="1"/>
                <w:lang w:eastAsia="zh-CN"/>
              </w:rPr>
              <w:t>中国电力科学研究院</w:t>
            </w:r>
            <w:r>
              <w:rPr>
                <w:spacing w:val="1"/>
                <w:lang w:eastAsia="zh-CN"/>
              </w:rPr>
              <w:t>有限公司</w:t>
            </w:r>
          </w:p>
          <w:p w14:paraId="7C764E88" w14:textId="77777777" w:rsidR="001C6188" w:rsidRDefault="001C6188" w:rsidP="00504A38">
            <w:pPr>
              <w:pStyle w:val="TableText"/>
              <w:spacing w:before="17" w:line="244" w:lineRule="auto"/>
              <w:ind w:left="91" w:right="241" w:firstLine="10"/>
              <w:rPr>
                <w:rFonts w:hint="eastAsia"/>
                <w:lang w:eastAsia="zh-CN"/>
              </w:rPr>
            </w:pPr>
            <w:r>
              <w:rPr>
                <w:rFonts w:hint="eastAsia"/>
                <w:lang w:eastAsia="zh-CN" w:bidi="ar"/>
              </w:rPr>
              <w:t>黄毕尧</w:t>
            </w:r>
            <w:r>
              <w:rPr>
                <w:lang w:eastAsia="zh-CN"/>
              </w:rPr>
              <w:t>，排名</w:t>
            </w:r>
            <w:r>
              <w:rPr>
                <w:rFonts w:hint="eastAsia"/>
                <w:lang w:eastAsia="zh-CN"/>
              </w:rPr>
              <w:t>3</w:t>
            </w:r>
            <w:r>
              <w:rPr>
                <w:lang w:eastAsia="zh-CN"/>
              </w:rPr>
              <w:t>,</w:t>
            </w:r>
            <w:r>
              <w:rPr>
                <w:rFonts w:hint="eastAsia"/>
                <w:lang w:eastAsia="zh-CN"/>
              </w:rPr>
              <w:t>正</w:t>
            </w:r>
            <w:r>
              <w:rPr>
                <w:lang w:eastAsia="zh-CN"/>
              </w:rPr>
              <w:t>高级工程师，</w:t>
            </w:r>
            <w:r>
              <w:rPr>
                <w:rFonts w:hint="eastAsia"/>
                <w:spacing w:val="1"/>
                <w:lang w:eastAsia="zh-CN"/>
              </w:rPr>
              <w:t>中国电力科学研究院</w:t>
            </w:r>
            <w:r>
              <w:rPr>
                <w:spacing w:val="1"/>
                <w:lang w:eastAsia="zh-CN"/>
              </w:rPr>
              <w:t>有限公司</w:t>
            </w:r>
          </w:p>
          <w:p w14:paraId="61AFBD9A" w14:textId="77777777" w:rsidR="001C6188" w:rsidRDefault="001C6188" w:rsidP="00504A38">
            <w:pPr>
              <w:pStyle w:val="TableText"/>
              <w:spacing w:line="216" w:lineRule="auto"/>
              <w:ind w:left="101"/>
              <w:rPr>
                <w:rFonts w:hint="eastAsia"/>
                <w:spacing w:val="1"/>
                <w:lang w:eastAsia="zh-CN"/>
              </w:rPr>
            </w:pPr>
            <w:r>
              <w:rPr>
                <w:rFonts w:hint="eastAsia"/>
                <w:lang w:eastAsia="zh-CN"/>
              </w:rPr>
              <w:t xml:space="preserve">李  </w:t>
            </w:r>
            <w:proofErr w:type="gramStart"/>
            <w:r>
              <w:rPr>
                <w:rFonts w:hint="eastAsia"/>
                <w:lang w:eastAsia="zh-CN"/>
              </w:rPr>
              <w:t>彬</w:t>
            </w:r>
            <w:proofErr w:type="gramEnd"/>
            <w:r>
              <w:rPr>
                <w:rFonts w:hint="eastAsia"/>
                <w:lang w:eastAsia="zh-CN"/>
              </w:rPr>
              <w:t>，</w:t>
            </w:r>
            <w:r>
              <w:rPr>
                <w:lang w:eastAsia="zh-CN"/>
              </w:rPr>
              <w:t>排名</w:t>
            </w:r>
            <w:r>
              <w:rPr>
                <w:rFonts w:hint="eastAsia"/>
                <w:lang w:eastAsia="zh-CN"/>
              </w:rPr>
              <w:t>4</w:t>
            </w:r>
            <w:r>
              <w:rPr>
                <w:spacing w:val="1"/>
                <w:lang w:eastAsia="zh-CN"/>
              </w:rPr>
              <w:t>，</w:t>
            </w:r>
            <w:r>
              <w:rPr>
                <w:rFonts w:hint="eastAsia"/>
                <w:spacing w:val="1"/>
                <w:lang w:eastAsia="zh-CN"/>
              </w:rPr>
              <w:t>副教授，华北电力大学</w:t>
            </w:r>
          </w:p>
          <w:p w14:paraId="2E09B0B6" w14:textId="77777777" w:rsidR="001C6188" w:rsidRDefault="001C6188" w:rsidP="00504A38">
            <w:pPr>
              <w:pStyle w:val="TableText"/>
              <w:spacing w:line="216" w:lineRule="auto"/>
              <w:ind w:left="101"/>
              <w:rPr>
                <w:rFonts w:hint="eastAsia"/>
                <w:lang w:eastAsia="zh-CN"/>
              </w:rPr>
            </w:pPr>
            <w:r>
              <w:rPr>
                <w:rFonts w:hint="eastAsia"/>
                <w:lang w:eastAsia="zh-CN"/>
              </w:rPr>
              <w:t>陈  荣，排名5,工程师，</w:t>
            </w:r>
            <w:proofErr w:type="gramStart"/>
            <w:r>
              <w:rPr>
                <w:rFonts w:hint="eastAsia"/>
                <w:lang w:eastAsia="zh-CN"/>
              </w:rPr>
              <w:t>国网浙</w:t>
            </w:r>
            <w:r>
              <w:rPr>
                <w:lang w:eastAsia="zh-CN"/>
              </w:rPr>
              <w:t>江省</w:t>
            </w:r>
            <w:proofErr w:type="gramEnd"/>
            <w:r>
              <w:rPr>
                <w:lang w:eastAsia="zh-CN"/>
              </w:rPr>
              <w:t>电力有限公司义乌市供电</w:t>
            </w:r>
            <w:r>
              <w:rPr>
                <w:rFonts w:hint="eastAsia"/>
                <w:lang w:eastAsia="zh-CN"/>
              </w:rPr>
              <w:t>公司</w:t>
            </w:r>
          </w:p>
          <w:p w14:paraId="44CD01F2" w14:textId="77777777" w:rsidR="001C6188" w:rsidRDefault="001C6188" w:rsidP="00504A38">
            <w:pPr>
              <w:pStyle w:val="TableText"/>
              <w:spacing w:line="216" w:lineRule="auto"/>
              <w:ind w:left="101"/>
              <w:rPr>
                <w:rFonts w:hint="eastAsia"/>
                <w:lang w:eastAsia="zh-CN"/>
              </w:rPr>
            </w:pPr>
          </w:p>
        </w:tc>
      </w:tr>
    </w:tbl>
    <w:p w14:paraId="62F99BAE" w14:textId="77777777" w:rsidR="001C6188" w:rsidRDefault="001C6188" w:rsidP="001C6188">
      <w:pPr>
        <w:rPr>
          <w:lang w:eastAsia="zh-CN"/>
        </w:rPr>
      </w:pPr>
    </w:p>
    <w:p w14:paraId="1CD65D78" w14:textId="77777777" w:rsidR="001C6188" w:rsidRDefault="001C6188" w:rsidP="001C6188">
      <w:pPr>
        <w:rPr>
          <w:lang w:eastAsia="zh-CN"/>
        </w:rPr>
        <w:sectPr w:rsidR="001C6188" w:rsidSect="001C6188">
          <w:pgSz w:w="11920" w:h="16840"/>
          <w:pgMar w:top="937" w:right="1788" w:bottom="0" w:left="1605" w:header="0" w:footer="0" w:gutter="0"/>
          <w:cols w:space="720"/>
        </w:sectPr>
      </w:pPr>
    </w:p>
    <w:tbl>
      <w:tblPr>
        <w:tblStyle w:val="TableNormal"/>
        <w:tblW w:w="85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33"/>
        <w:gridCol w:w="6867"/>
      </w:tblGrid>
      <w:tr w:rsidR="001C6188" w14:paraId="38CEDA6F" w14:textId="77777777" w:rsidTr="00504A38">
        <w:trPr>
          <w:trHeight w:val="1583"/>
        </w:trPr>
        <w:tc>
          <w:tcPr>
            <w:tcW w:w="1633" w:type="dxa"/>
          </w:tcPr>
          <w:p w14:paraId="66CC96B7" w14:textId="77777777" w:rsidR="001C6188" w:rsidRDefault="001C6188" w:rsidP="00504A38">
            <w:pPr>
              <w:rPr>
                <w:lang w:eastAsia="zh-CN"/>
              </w:rPr>
            </w:pPr>
          </w:p>
        </w:tc>
        <w:tc>
          <w:tcPr>
            <w:tcW w:w="6867" w:type="dxa"/>
          </w:tcPr>
          <w:p w14:paraId="51BEC751" w14:textId="77777777" w:rsidR="001C6188" w:rsidRDefault="001C6188" w:rsidP="00504A38">
            <w:pPr>
              <w:pStyle w:val="TableText"/>
              <w:spacing w:before="1" w:line="234" w:lineRule="auto"/>
              <w:ind w:right="259" w:firstLineChars="100" w:firstLine="240"/>
              <w:rPr>
                <w:rFonts w:hint="eastAsia"/>
                <w:spacing w:val="1"/>
                <w:lang w:eastAsia="zh-CN"/>
              </w:rPr>
            </w:pPr>
            <w:r>
              <w:rPr>
                <w:rFonts w:hint="eastAsia"/>
                <w:lang w:eastAsia="zh-CN" w:bidi="ar"/>
              </w:rPr>
              <w:t xml:space="preserve">杜 </w:t>
            </w:r>
            <w:r>
              <w:rPr>
                <w:rStyle w:val="font31"/>
                <w:lang w:eastAsia="zh-CN" w:bidi="ar"/>
              </w:rPr>
              <w:t xml:space="preserve"> </w:t>
            </w:r>
            <w:r>
              <w:rPr>
                <w:rStyle w:val="font21"/>
                <w:rFonts w:hint="default"/>
                <w:lang w:eastAsia="zh-CN" w:bidi="ar"/>
              </w:rPr>
              <w:t>剑</w:t>
            </w:r>
            <w:r>
              <w:rPr>
                <w:spacing w:val="1"/>
                <w:lang w:eastAsia="zh-CN"/>
              </w:rPr>
              <w:t>，排名</w:t>
            </w:r>
            <w:r>
              <w:rPr>
                <w:rFonts w:hint="eastAsia"/>
                <w:spacing w:val="1"/>
                <w:lang w:eastAsia="zh-CN"/>
              </w:rPr>
              <w:t>6</w:t>
            </w:r>
            <w:r>
              <w:rPr>
                <w:spacing w:val="1"/>
                <w:lang w:eastAsia="zh-CN"/>
              </w:rPr>
              <w:t>,</w:t>
            </w:r>
            <w:r>
              <w:rPr>
                <w:rFonts w:hint="eastAsia"/>
                <w:spacing w:val="1"/>
                <w:lang w:eastAsia="zh-CN"/>
              </w:rPr>
              <w:t>正</w:t>
            </w:r>
            <w:r>
              <w:rPr>
                <w:spacing w:val="1"/>
                <w:lang w:eastAsia="zh-CN"/>
              </w:rPr>
              <w:t>高级工程师，</w:t>
            </w:r>
            <w:proofErr w:type="gramStart"/>
            <w:r>
              <w:rPr>
                <w:rFonts w:hint="eastAsia"/>
                <w:spacing w:val="1"/>
                <w:lang w:eastAsia="zh-CN"/>
              </w:rPr>
              <w:t>北京智芯微电子</w:t>
            </w:r>
            <w:proofErr w:type="gramEnd"/>
            <w:r>
              <w:rPr>
                <w:rFonts w:hint="eastAsia"/>
                <w:spacing w:val="1"/>
                <w:lang w:eastAsia="zh-CN"/>
              </w:rPr>
              <w:t>科技有限公司</w:t>
            </w:r>
          </w:p>
          <w:p w14:paraId="1EF14A4A" w14:textId="77777777" w:rsidR="001C6188" w:rsidRDefault="001C6188" w:rsidP="00504A38">
            <w:pPr>
              <w:pStyle w:val="TableText"/>
              <w:spacing w:line="216" w:lineRule="auto"/>
              <w:ind w:firstLineChars="100" w:firstLine="240"/>
              <w:rPr>
                <w:rFonts w:hint="eastAsia"/>
                <w:lang w:eastAsia="zh-CN"/>
              </w:rPr>
            </w:pPr>
            <w:r>
              <w:rPr>
                <w:rFonts w:hint="eastAsia"/>
                <w:lang w:eastAsia="zh-CN"/>
              </w:rPr>
              <w:t>周兴华，排名7,正高级工程师，</w:t>
            </w:r>
            <w:r>
              <w:rPr>
                <w:rFonts w:hint="eastAsia"/>
                <w:spacing w:val="1"/>
                <w:lang w:eastAsia="zh-CN"/>
              </w:rPr>
              <w:t>杭州中恒电气股份有限公司</w:t>
            </w:r>
          </w:p>
          <w:p w14:paraId="29BBC6E3" w14:textId="77777777" w:rsidR="001C6188" w:rsidRDefault="001C6188" w:rsidP="00504A38">
            <w:pPr>
              <w:pStyle w:val="TableText"/>
              <w:spacing w:line="216" w:lineRule="auto"/>
              <w:ind w:left="101"/>
              <w:rPr>
                <w:rFonts w:hint="eastAsia"/>
                <w:spacing w:val="1"/>
                <w:lang w:eastAsia="zh-CN"/>
              </w:rPr>
            </w:pPr>
            <w:proofErr w:type="gramStart"/>
            <w:r>
              <w:rPr>
                <w:rFonts w:hint="eastAsia"/>
                <w:lang w:eastAsia="zh-CN" w:bidi="ar"/>
              </w:rPr>
              <w:t>白晖峰</w:t>
            </w:r>
            <w:proofErr w:type="gramEnd"/>
            <w:r>
              <w:rPr>
                <w:rFonts w:hint="eastAsia"/>
                <w:lang w:eastAsia="zh-CN"/>
              </w:rPr>
              <w:t>，</w:t>
            </w:r>
            <w:r>
              <w:rPr>
                <w:lang w:eastAsia="zh-CN"/>
              </w:rPr>
              <w:t>排名</w:t>
            </w:r>
            <w:r>
              <w:rPr>
                <w:rFonts w:hint="eastAsia"/>
                <w:lang w:eastAsia="zh-CN"/>
              </w:rPr>
              <w:t>8</w:t>
            </w:r>
            <w:r>
              <w:rPr>
                <w:lang w:eastAsia="zh-CN"/>
              </w:rPr>
              <w:t>,</w:t>
            </w:r>
            <w:r>
              <w:rPr>
                <w:rFonts w:hint="eastAsia"/>
                <w:lang w:eastAsia="zh-CN"/>
              </w:rPr>
              <w:t>正</w:t>
            </w:r>
            <w:r>
              <w:rPr>
                <w:lang w:eastAsia="zh-CN"/>
              </w:rPr>
              <w:t>高级工程师，</w:t>
            </w:r>
            <w:proofErr w:type="gramStart"/>
            <w:r>
              <w:rPr>
                <w:rFonts w:hint="eastAsia"/>
                <w:spacing w:val="1"/>
                <w:lang w:eastAsia="zh-CN"/>
              </w:rPr>
              <w:t>北京智芯微电子</w:t>
            </w:r>
            <w:proofErr w:type="gramEnd"/>
            <w:r>
              <w:rPr>
                <w:rFonts w:hint="eastAsia"/>
                <w:spacing w:val="1"/>
                <w:lang w:eastAsia="zh-CN"/>
              </w:rPr>
              <w:t>科技有限公司</w:t>
            </w:r>
          </w:p>
          <w:p w14:paraId="23C9A950" w14:textId="77777777" w:rsidR="001C6188" w:rsidRDefault="001C6188" w:rsidP="00504A38">
            <w:pPr>
              <w:pStyle w:val="TableText"/>
              <w:spacing w:line="216" w:lineRule="auto"/>
              <w:ind w:left="101"/>
              <w:rPr>
                <w:rFonts w:hint="eastAsia"/>
                <w:lang w:eastAsia="zh-CN"/>
              </w:rPr>
            </w:pPr>
            <w:r>
              <w:rPr>
                <w:rFonts w:hint="eastAsia"/>
                <w:lang w:eastAsia="zh-CN"/>
              </w:rPr>
              <w:t>陈英俊，</w:t>
            </w:r>
            <w:r>
              <w:rPr>
                <w:spacing w:val="1"/>
                <w:lang w:eastAsia="zh-CN"/>
              </w:rPr>
              <w:t>排名</w:t>
            </w:r>
            <w:r>
              <w:rPr>
                <w:rFonts w:hint="eastAsia"/>
                <w:spacing w:val="1"/>
                <w:lang w:eastAsia="zh-CN"/>
              </w:rPr>
              <w:t>9</w:t>
            </w:r>
            <w:r>
              <w:rPr>
                <w:spacing w:val="1"/>
                <w:lang w:eastAsia="zh-CN"/>
              </w:rPr>
              <w:t>,工程师，</w:t>
            </w:r>
            <w:proofErr w:type="gramStart"/>
            <w:r>
              <w:rPr>
                <w:rFonts w:hint="eastAsia"/>
                <w:lang w:eastAsia="zh-CN"/>
              </w:rPr>
              <w:t>国网浙</w:t>
            </w:r>
            <w:r>
              <w:rPr>
                <w:lang w:eastAsia="zh-CN"/>
              </w:rPr>
              <w:t>江省</w:t>
            </w:r>
            <w:proofErr w:type="gramEnd"/>
            <w:r>
              <w:rPr>
                <w:lang w:eastAsia="zh-CN"/>
              </w:rPr>
              <w:t>电力有限公司义乌市供电</w:t>
            </w:r>
            <w:r>
              <w:rPr>
                <w:rFonts w:hint="eastAsia"/>
                <w:lang w:eastAsia="zh-CN"/>
              </w:rPr>
              <w:t>公司</w:t>
            </w:r>
          </w:p>
          <w:p w14:paraId="0A713A68" w14:textId="77777777" w:rsidR="001C6188" w:rsidRDefault="001C6188" w:rsidP="00504A38">
            <w:pPr>
              <w:pStyle w:val="TableText"/>
              <w:spacing w:line="216" w:lineRule="auto"/>
              <w:ind w:leftChars="114" w:left="239"/>
              <w:rPr>
                <w:rFonts w:hint="eastAsia"/>
                <w:lang w:eastAsia="zh-CN"/>
              </w:rPr>
            </w:pPr>
          </w:p>
          <w:p w14:paraId="34DA612D" w14:textId="77777777" w:rsidR="001C6188" w:rsidRDefault="001C6188" w:rsidP="00504A38">
            <w:pPr>
              <w:pStyle w:val="TableText"/>
              <w:spacing w:before="38" w:line="224" w:lineRule="auto"/>
              <w:ind w:right="180" w:firstLineChars="100" w:firstLine="240"/>
              <w:rPr>
                <w:rFonts w:hint="eastAsia"/>
                <w:lang w:eastAsia="zh-CN"/>
              </w:rPr>
            </w:pPr>
          </w:p>
        </w:tc>
      </w:tr>
      <w:tr w:rsidR="001C6188" w14:paraId="53B5B8C4" w14:textId="77777777" w:rsidTr="00504A38">
        <w:trPr>
          <w:trHeight w:val="1878"/>
        </w:trPr>
        <w:tc>
          <w:tcPr>
            <w:tcW w:w="1633" w:type="dxa"/>
          </w:tcPr>
          <w:p w14:paraId="729E9B0E" w14:textId="77777777" w:rsidR="001C6188" w:rsidRDefault="001C6188" w:rsidP="00504A38">
            <w:pPr>
              <w:spacing w:line="249" w:lineRule="auto"/>
              <w:rPr>
                <w:lang w:eastAsia="zh-CN"/>
              </w:rPr>
            </w:pPr>
          </w:p>
          <w:p w14:paraId="49AF53E8" w14:textId="77777777" w:rsidR="001C6188" w:rsidRDefault="001C6188" w:rsidP="00504A38">
            <w:pPr>
              <w:spacing w:line="250" w:lineRule="auto"/>
              <w:rPr>
                <w:lang w:eastAsia="zh-CN"/>
              </w:rPr>
            </w:pPr>
          </w:p>
          <w:p w14:paraId="6632D3CE" w14:textId="77777777" w:rsidR="001C6188" w:rsidRDefault="001C6188" w:rsidP="00504A38">
            <w:pPr>
              <w:pStyle w:val="TableText"/>
              <w:spacing w:before="97" w:line="275" w:lineRule="auto"/>
              <w:ind w:left="658" w:right="77" w:hanging="599"/>
              <w:rPr>
                <w:rFonts w:hint="eastAsia"/>
                <w:sz w:val="30"/>
                <w:szCs w:val="30"/>
              </w:rPr>
            </w:pPr>
            <w:proofErr w:type="spellStart"/>
            <w:r>
              <w:rPr>
                <w:b/>
                <w:bCs/>
                <w:spacing w:val="-6"/>
                <w:sz w:val="30"/>
                <w:szCs w:val="30"/>
              </w:rPr>
              <w:t>主要完成单</w:t>
            </w:r>
            <w:proofErr w:type="spellEnd"/>
            <w:r>
              <w:rPr>
                <w:sz w:val="30"/>
                <w:szCs w:val="30"/>
              </w:rPr>
              <w:t xml:space="preserve"> </w:t>
            </w:r>
            <w:r>
              <w:rPr>
                <w:b/>
                <w:bCs/>
                <w:spacing w:val="-4"/>
                <w:sz w:val="30"/>
                <w:szCs w:val="30"/>
              </w:rPr>
              <w:t>位</w:t>
            </w:r>
          </w:p>
        </w:tc>
        <w:tc>
          <w:tcPr>
            <w:tcW w:w="6867" w:type="dxa"/>
          </w:tcPr>
          <w:p w14:paraId="46F46E96" w14:textId="77777777" w:rsidR="001C6188" w:rsidRDefault="001C6188" w:rsidP="00504A38">
            <w:pPr>
              <w:pStyle w:val="TableText"/>
              <w:spacing w:before="40" w:line="219" w:lineRule="auto"/>
              <w:ind w:left="92"/>
              <w:rPr>
                <w:rFonts w:hint="eastAsia"/>
                <w:spacing w:val="1"/>
                <w:lang w:eastAsia="zh-CN"/>
              </w:rPr>
            </w:pPr>
            <w:r>
              <w:rPr>
                <w:spacing w:val="1"/>
                <w:lang w:eastAsia="zh-CN"/>
              </w:rPr>
              <w:t>1.单位名称：</w:t>
            </w:r>
            <w:proofErr w:type="gramStart"/>
            <w:r>
              <w:rPr>
                <w:spacing w:val="1"/>
                <w:lang w:eastAsia="zh-CN"/>
              </w:rPr>
              <w:t>国网浙江省</w:t>
            </w:r>
            <w:proofErr w:type="gramEnd"/>
            <w:r>
              <w:rPr>
                <w:spacing w:val="1"/>
                <w:lang w:eastAsia="zh-CN"/>
              </w:rPr>
              <w:t>电力有限公司</w:t>
            </w:r>
            <w:r>
              <w:rPr>
                <w:rFonts w:hint="eastAsia"/>
                <w:spacing w:val="1"/>
                <w:lang w:eastAsia="zh-CN"/>
              </w:rPr>
              <w:t>金华</w:t>
            </w:r>
            <w:r>
              <w:rPr>
                <w:spacing w:val="1"/>
                <w:lang w:eastAsia="zh-CN"/>
              </w:rPr>
              <w:t>供电公司</w:t>
            </w:r>
          </w:p>
          <w:p w14:paraId="2A4347C9" w14:textId="77777777" w:rsidR="001C6188" w:rsidRDefault="001C6188" w:rsidP="00504A38">
            <w:pPr>
              <w:pStyle w:val="TableText"/>
              <w:spacing w:before="40" w:line="219" w:lineRule="auto"/>
              <w:ind w:left="92"/>
              <w:rPr>
                <w:rFonts w:hint="eastAsia"/>
                <w:spacing w:val="1"/>
                <w:lang w:eastAsia="zh-CN"/>
              </w:rPr>
            </w:pPr>
            <w:r>
              <w:rPr>
                <w:spacing w:val="1"/>
                <w:lang w:eastAsia="zh-CN"/>
              </w:rPr>
              <w:t>2.单位名称：</w:t>
            </w:r>
            <w:r>
              <w:rPr>
                <w:rFonts w:hint="eastAsia"/>
                <w:spacing w:val="1"/>
                <w:lang w:eastAsia="zh-CN"/>
              </w:rPr>
              <w:t>中国电力科学研究院</w:t>
            </w:r>
            <w:r>
              <w:rPr>
                <w:spacing w:val="1"/>
                <w:lang w:eastAsia="zh-CN"/>
              </w:rPr>
              <w:t>有限公司</w:t>
            </w:r>
          </w:p>
          <w:p w14:paraId="7225B4F2" w14:textId="77777777" w:rsidR="001C6188" w:rsidRDefault="001C6188" w:rsidP="00504A38">
            <w:pPr>
              <w:pStyle w:val="TableText"/>
              <w:spacing w:before="40" w:line="219" w:lineRule="auto"/>
              <w:ind w:left="92"/>
              <w:rPr>
                <w:rFonts w:hint="eastAsia"/>
                <w:spacing w:val="1"/>
                <w:lang w:eastAsia="zh-CN"/>
              </w:rPr>
            </w:pPr>
            <w:r>
              <w:rPr>
                <w:spacing w:val="1"/>
                <w:lang w:eastAsia="zh-CN"/>
              </w:rPr>
              <w:t>3.单位名称：</w:t>
            </w:r>
            <w:proofErr w:type="gramStart"/>
            <w:r>
              <w:rPr>
                <w:rFonts w:hint="eastAsia"/>
                <w:spacing w:val="1"/>
                <w:lang w:eastAsia="zh-CN"/>
              </w:rPr>
              <w:t>北京智芯微电子</w:t>
            </w:r>
            <w:proofErr w:type="gramEnd"/>
            <w:r>
              <w:rPr>
                <w:rFonts w:hint="eastAsia"/>
                <w:spacing w:val="1"/>
                <w:lang w:eastAsia="zh-CN"/>
              </w:rPr>
              <w:t>科技有限公司</w:t>
            </w:r>
          </w:p>
          <w:p w14:paraId="2B9B9A55" w14:textId="77777777" w:rsidR="001C6188" w:rsidRDefault="001C6188" w:rsidP="00504A38">
            <w:pPr>
              <w:pStyle w:val="TableText"/>
              <w:spacing w:before="40" w:line="219" w:lineRule="auto"/>
              <w:ind w:left="92"/>
              <w:rPr>
                <w:rFonts w:hint="eastAsia"/>
                <w:spacing w:val="1"/>
                <w:lang w:eastAsia="zh-CN"/>
              </w:rPr>
            </w:pPr>
            <w:r>
              <w:rPr>
                <w:spacing w:val="1"/>
                <w:lang w:eastAsia="zh-CN"/>
              </w:rPr>
              <w:t>4.单位名称：</w:t>
            </w:r>
            <w:r>
              <w:rPr>
                <w:rFonts w:hint="eastAsia"/>
                <w:spacing w:val="1"/>
                <w:lang w:eastAsia="zh-CN"/>
              </w:rPr>
              <w:t>华北电力大学</w:t>
            </w:r>
          </w:p>
          <w:p w14:paraId="0B7C7072" w14:textId="77777777" w:rsidR="001C6188" w:rsidRDefault="001C6188" w:rsidP="00504A38">
            <w:pPr>
              <w:pStyle w:val="TableText"/>
              <w:spacing w:before="40" w:line="219" w:lineRule="auto"/>
              <w:ind w:left="92"/>
              <w:rPr>
                <w:rFonts w:hint="eastAsia"/>
                <w:spacing w:val="1"/>
                <w:lang w:eastAsia="zh-CN"/>
              </w:rPr>
            </w:pPr>
            <w:r>
              <w:rPr>
                <w:spacing w:val="1"/>
                <w:lang w:eastAsia="zh-CN"/>
              </w:rPr>
              <w:t>5.单位名称：</w:t>
            </w:r>
            <w:r>
              <w:rPr>
                <w:rFonts w:hint="eastAsia"/>
                <w:spacing w:val="1"/>
                <w:lang w:eastAsia="zh-CN"/>
              </w:rPr>
              <w:t>杭州中恒电气股份有限公司</w:t>
            </w:r>
          </w:p>
          <w:p w14:paraId="3FF2766B" w14:textId="77777777" w:rsidR="001C6188" w:rsidRDefault="001C6188" w:rsidP="00504A38">
            <w:pPr>
              <w:pStyle w:val="TableText"/>
              <w:spacing w:before="40" w:line="219" w:lineRule="auto"/>
              <w:ind w:left="92"/>
              <w:rPr>
                <w:rFonts w:hint="eastAsia"/>
                <w:lang w:eastAsia="zh-CN"/>
              </w:rPr>
            </w:pPr>
            <w:r>
              <w:rPr>
                <w:spacing w:val="1"/>
                <w:lang w:eastAsia="zh-CN"/>
              </w:rPr>
              <w:t>6.单位名</w:t>
            </w:r>
            <w:r>
              <w:rPr>
                <w:rFonts w:hint="eastAsia"/>
                <w:spacing w:val="1"/>
                <w:lang w:eastAsia="zh-CN"/>
              </w:rPr>
              <w:t>称：</w:t>
            </w:r>
            <w:proofErr w:type="gramStart"/>
            <w:r>
              <w:rPr>
                <w:rFonts w:hint="eastAsia"/>
                <w:spacing w:val="1"/>
                <w:lang w:eastAsia="zh-CN"/>
              </w:rPr>
              <w:t>国网浙江省</w:t>
            </w:r>
            <w:proofErr w:type="gramEnd"/>
            <w:r>
              <w:rPr>
                <w:rFonts w:hint="eastAsia"/>
                <w:spacing w:val="1"/>
                <w:lang w:eastAsia="zh-CN"/>
              </w:rPr>
              <w:t>电力有限公司义乌市供电公司</w:t>
            </w:r>
          </w:p>
        </w:tc>
      </w:tr>
      <w:tr w:rsidR="001C6188" w14:paraId="77B0F9BC" w14:textId="77777777" w:rsidTr="00504A38">
        <w:trPr>
          <w:trHeight w:val="629"/>
        </w:trPr>
        <w:tc>
          <w:tcPr>
            <w:tcW w:w="1633" w:type="dxa"/>
          </w:tcPr>
          <w:p w14:paraId="7D7E257F" w14:textId="77777777" w:rsidR="001C6188" w:rsidRDefault="001C6188" w:rsidP="00504A38">
            <w:pPr>
              <w:pStyle w:val="TableText"/>
              <w:spacing w:before="172" w:line="220" w:lineRule="auto"/>
              <w:ind w:left="209"/>
              <w:rPr>
                <w:rFonts w:hint="eastAsia"/>
                <w:sz w:val="30"/>
                <w:szCs w:val="30"/>
              </w:rPr>
            </w:pPr>
            <w:proofErr w:type="spellStart"/>
            <w:r>
              <w:rPr>
                <w:b/>
                <w:bCs/>
                <w:spacing w:val="-6"/>
                <w:sz w:val="30"/>
                <w:szCs w:val="30"/>
              </w:rPr>
              <w:t>提名单位</w:t>
            </w:r>
            <w:proofErr w:type="spellEnd"/>
          </w:p>
        </w:tc>
        <w:tc>
          <w:tcPr>
            <w:tcW w:w="6867" w:type="dxa"/>
          </w:tcPr>
          <w:p w14:paraId="6B71615C" w14:textId="77777777" w:rsidR="001C6188" w:rsidRDefault="001C6188" w:rsidP="00504A38">
            <w:pPr>
              <w:pStyle w:val="TableText"/>
              <w:spacing w:before="202" w:line="219" w:lineRule="auto"/>
              <w:ind w:left="2582"/>
              <w:rPr>
                <w:rFonts w:hint="eastAsia"/>
              </w:rPr>
            </w:pPr>
            <w:r>
              <w:rPr>
                <w:rFonts w:hint="eastAsia"/>
                <w:spacing w:val="1"/>
                <w:lang w:eastAsia="zh-CN"/>
              </w:rPr>
              <w:t>金华</w:t>
            </w:r>
            <w:proofErr w:type="spellStart"/>
            <w:r>
              <w:rPr>
                <w:spacing w:val="1"/>
              </w:rPr>
              <w:t>市人民政府</w:t>
            </w:r>
            <w:proofErr w:type="spellEnd"/>
          </w:p>
        </w:tc>
      </w:tr>
      <w:tr w:rsidR="001C6188" w14:paraId="12CBDE38" w14:textId="77777777" w:rsidTr="00504A38">
        <w:trPr>
          <w:trHeight w:val="6239"/>
        </w:trPr>
        <w:tc>
          <w:tcPr>
            <w:tcW w:w="1633" w:type="dxa"/>
          </w:tcPr>
          <w:p w14:paraId="5B69901D" w14:textId="77777777" w:rsidR="001C6188" w:rsidRDefault="001C6188" w:rsidP="00504A38">
            <w:pPr>
              <w:spacing w:line="259" w:lineRule="auto"/>
            </w:pPr>
          </w:p>
          <w:p w14:paraId="7BCA9B3F" w14:textId="77777777" w:rsidR="001C6188" w:rsidRDefault="001C6188" w:rsidP="00504A38">
            <w:pPr>
              <w:spacing w:line="259" w:lineRule="auto"/>
            </w:pPr>
          </w:p>
          <w:p w14:paraId="26B2C39D" w14:textId="77777777" w:rsidR="001C6188" w:rsidRDefault="001C6188" w:rsidP="00504A38">
            <w:pPr>
              <w:spacing w:line="260" w:lineRule="auto"/>
            </w:pPr>
          </w:p>
          <w:p w14:paraId="33071E1A" w14:textId="77777777" w:rsidR="001C6188" w:rsidRDefault="001C6188" w:rsidP="00504A38">
            <w:pPr>
              <w:spacing w:line="260" w:lineRule="auto"/>
            </w:pPr>
          </w:p>
          <w:p w14:paraId="331A8A89" w14:textId="77777777" w:rsidR="001C6188" w:rsidRDefault="001C6188" w:rsidP="00504A38">
            <w:pPr>
              <w:spacing w:line="260" w:lineRule="auto"/>
            </w:pPr>
          </w:p>
          <w:p w14:paraId="1C41815D" w14:textId="77777777" w:rsidR="001C6188" w:rsidRDefault="001C6188" w:rsidP="00504A38">
            <w:pPr>
              <w:spacing w:line="260" w:lineRule="auto"/>
            </w:pPr>
          </w:p>
          <w:p w14:paraId="180C8D3A" w14:textId="77777777" w:rsidR="001C6188" w:rsidRDefault="001C6188" w:rsidP="00504A38">
            <w:pPr>
              <w:spacing w:line="260" w:lineRule="auto"/>
            </w:pPr>
          </w:p>
          <w:p w14:paraId="3492A5A4" w14:textId="77777777" w:rsidR="001C6188" w:rsidRDefault="001C6188" w:rsidP="00504A38">
            <w:pPr>
              <w:spacing w:line="260" w:lineRule="auto"/>
            </w:pPr>
          </w:p>
          <w:p w14:paraId="78E94790" w14:textId="77777777" w:rsidR="001C6188" w:rsidRDefault="001C6188" w:rsidP="00504A38">
            <w:pPr>
              <w:spacing w:line="260" w:lineRule="auto"/>
            </w:pPr>
          </w:p>
          <w:p w14:paraId="286B47FD" w14:textId="77777777" w:rsidR="001C6188" w:rsidRDefault="001C6188" w:rsidP="00504A38">
            <w:pPr>
              <w:spacing w:line="260" w:lineRule="auto"/>
            </w:pPr>
          </w:p>
          <w:p w14:paraId="36B5854F" w14:textId="77777777" w:rsidR="001C6188" w:rsidRDefault="001C6188" w:rsidP="00504A38">
            <w:pPr>
              <w:spacing w:line="260" w:lineRule="auto"/>
            </w:pPr>
          </w:p>
          <w:p w14:paraId="6CC7FDB7" w14:textId="77777777" w:rsidR="001C6188" w:rsidRDefault="001C6188" w:rsidP="00504A38">
            <w:pPr>
              <w:pStyle w:val="TableText"/>
              <w:spacing w:before="97" w:line="219" w:lineRule="auto"/>
              <w:ind w:left="209"/>
              <w:rPr>
                <w:rFonts w:hint="eastAsia"/>
                <w:sz w:val="30"/>
                <w:szCs w:val="30"/>
              </w:rPr>
            </w:pPr>
            <w:proofErr w:type="spellStart"/>
            <w:r>
              <w:rPr>
                <w:b/>
                <w:bCs/>
                <w:spacing w:val="-6"/>
                <w:sz w:val="30"/>
                <w:szCs w:val="30"/>
              </w:rPr>
              <w:t>提名意见</w:t>
            </w:r>
            <w:proofErr w:type="spellEnd"/>
          </w:p>
        </w:tc>
        <w:tc>
          <w:tcPr>
            <w:tcW w:w="6867" w:type="dxa"/>
          </w:tcPr>
          <w:p w14:paraId="4F5D4366" w14:textId="77777777" w:rsidR="001C6188" w:rsidRDefault="001C6188" w:rsidP="00504A38">
            <w:pPr>
              <w:pStyle w:val="TableText"/>
              <w:spacing w:before="15" w:line="219" w:lineRule="auto"/>
              <w:ind w:firstLineChars="200" w:firstLine="480"/>
              <w:rPr>
                <w:rFonts w:hint="eastAsia"/>
                <w:szCs w:val="21"/>
                <w:lang w:eastAsia="zh-CN" w:bidi="ar"/>
              </w:rPr>
            </w:pPr>
            <w:r>
              <w:rPr>
                <w:rFonts w:hint="eastAsia"/>
                <w:szCs w:val="21"/>
                <w:lang w:eastAsia="zh-CN" w:bidi="ar"/>
              </w:rPr>
              <w:t>该项目针对园区配用电网在新能源高比例接入下面临</w:t>
            </w:r>
            <w:proofErr w:type="gramStart"/>
            <w:r>
              <w:rPr>
                <w:rFonts w:hint="eastAsia"/>
                <w:szCs w:val="21"/>
                <w:lang w:eastAsia="zh-CN" w:bidi="ar"/>
              </w:rPr>
              <w:t>的物联感知</w:t>
            </w:r>
            <w:proofErr w:type="gramEnd"/>
            <w:r>
              <w:rPr>
                <w:rFonts w:hint="eastAsia"/>
                <w:szCs w:val="21"/>
                <w:lang w:eastAsia="zh-CN" w:bidi="ar"/>
              </w:rPr>
              <w:t>能力不足、调控准确度低、调度效率不高的挑战，在配电网末端园区</w:t>
            </w:r>
            <w:proofErr w:type="gramStart"/>
            <w:r>
              <w:rPr>
                <w:rFonts w:hint="eastAsia"/>
                <w:szCs w:val="21"/>
                <w:lang w:eastAsia="zh-CN" w:bidi="ar"/>
              </w:rPr>
              <w:t>全域物联感知</w:t>
            </w:r>
            <w:proofErr w:type="gramEnd"/>
            <w:r>
              <w:rPr>
                <w:rFonts w:hint="eastAsia"/>
                <w:szCs w:val="21"/>
                <w:lang w:eastAsia="zh-CN" w:bidi="ar"/>
              </w:rPr>
              <w:t>、自律协同调控、全局高效调度方面开展了联合攻关。</w:t>
            </w:r>
            <w:r>
              <w:rPr>
                <w:rFonts w:asciiTheme="minorEastAsia" w:eastAsiaTheme="minorEastAsia" w:hAnsiTheme="minorEastAsia" w:cstheme="minorEastAsia" w:hint="eastAsia"/>
                <w:shd w:val="clear" w:color="auto" w:fill="FFFFFF"/>
                <w:lang w:eastAsia="zh-CN" w:bidi="ar"/>
              </w:rPr>
              <w:t>项目已授权发明专利</w:t>
            </w:r>
            <w:r>
              <w:rPr>
                <w:rFonts w:asciiTheme="minorEastAsia" w:hAnsiTheme="minorEastAsia" w:cstheme="minorEastAsia" w:hint="eastAsia"/>
                <w:shd w:val="clear" w:color="auto" w:fill="FFFFFF"/>
                <w:lang w:eastAsia="zh-CN" w:bidi="ar"/>
              </w:rPr>
              <w:t>43</w:t>
            </w:r>
            <w:r>
              <w:rPr>
                <w:rFonts w:asciiTheme="minorEastAsia" w:eastAsiaTheme="minorEastAsia" w:hAnsiTheme="minorEastAsia" w:cstheme="minorEastAsia" w:hint="eastAsia"/>
                <w:shd w:val="clear" w:color="auto" w:fill="FFFFFF"/>
                <w:lang w:eastAsia="zh-CN" w:bidi="ar"/>
              </w:rPr>
              <w:t>项，软件著作权</w:t>
            </w:r>
            <w:r>
              <w:rPr>
                <w:rFonts w:asciiTheme="minorEastAsia" w:hAnsiTheme="minorEastAsia" w:cstheme="minorEastAsia" w:hint="eastAsia"/>
                <w:shd w:val="clear" w:color="auto" w:fill="FFFFFF"/>
                <w:lang w:eastAsia="zh-CN" w:bidi="ar"/>
              </w:rPr>
              <w:t>6</w:t>
            </w:r>
            <w:r>
              <w:rPr>
                <w:rFonts w:asciiTheme="minorEastAsia" w:eastAsiaTheme="minorEastAsia" w:hAnsiTheme="minorEastAsia" w:cstheme="minorEastAsia" w:hint="eastAsia"/>
                <w:shd w:val="clear" w:color="auto" w:fill="FFFFFF"/>
                <w:lang w:eastAsia="zh-CN" w:bidi="ar"/>
              </w:rPr>
              <w:t>项</w:t>
            </w:r>
            <w:r>
              <w:rPr>
                <w:rFonts w:asciiTheme="minorEastAsia" w:hAnsiTheme="minorEastAsia" w:cstheme="minorEastAsia" w:hint="eastAsia"/>
                <w:shd w:val="clear" w:color="auto" w:fill="FFFFFF"/>
                <w:lang w:eastAsia="zh-CN" w:bidi="ar"/>
              </w:rPr>
              <w:t>，</w:t>
            </w:r>
            <w:r>
              <w:rPr>
                <w:rFonts w:asciiTheme="minorEastAsia" w:eastAsiaTheme="minorEastAsia" w:hAnsiTheme="minorEastAsia" w:cstheme="minorEastAsia" w:hint="eastAsia"/>
                <w:shd w:val="clear" w:color="auto" w:fill="FFFFFF"/>
                <w:lang w:eastAsia="zh-CN" w:bidi="ar"/>
              </w:rPr>
              <w:t>发表</w:t>
            </w:r>
            <w:r>
              <w:rPr>
                <w:rFonts w:asciiTheme="minorEastAsia" w:hAnsiTheme="minorEastAsia" w:cstheme="minorEastAsia" w:hint="eastAsia"/>
                <w:shd w:val="clear" w:color="auto" w:fill="FFFFFF"/>
                <w:lang w:eastAsia="zh-CN" w:bidi="ar"/>
              </w:rPr>
              <w:t>论</w:t>
            </w:r>
            <w:r>
              <w:rPr>
                <w:rFonts w:asciiTheme="minorEastAsia" w:hAnsiTheme="minorEastAsia" w:cstheme="minorEastAsia" w:hint="eastAsia"/>
                <w:shd w:val="clear" w:color="auto" w:fill="FFFFFF"/>
                <w:lang w:eastAsia="zh-CN" w:bidi="ar"/>
              </w:rPr>
              <w:t>24</w:t>
            </w:r>
            <w:r>
              <w:rPr>
                <w:rFonts w:asciiTheme="minorEastAsia" w:hAnsiTheme="minorEastAsia" w:cstheme="minorEastAsia" w:hint="eastAsia"/>
                <w:shd w:val="clear" w:color="auto" w:fill="FFFFFF"/>
                <w:lang w:eastAsia="zh-CN" w:bidi="ar"/>
              </w:rPr>
              <w:t>篇，</w:t>
            </w:r>
            <w:r>
              <w:rPr>
                <w:rFonts w:asciiTheme="minorEastAsia" w:eastAsiaTheme="minorEastAsia" w:hAnsiTheme="minorEastAsia" w:cstheme="minorEastAsia" w:hint="eastAsia"/>
                <w:shd w:val="clear" w:color="auto" w:fill="FFFFFF"/>
                <w:lang w:eastAsia="zh-CN" w:bidi="ar"/>
              </w:rPr>
              <w:t>形成标准</w:t>
            </w:r>
            <w:r>
              <w:rPr>
                <w:rFonts w:asciiTheme="minorEastAsia" w:hAnsiTheme="minorEastAsia" w:cstheme="minorEastAsia" w:hint="eastAsia"/>
                <w:shd w:val="clear" w:color="auto" w:fill="FFFFFF"/>
                <w:lang w:eastAsia="zh-CN" w:bidi="ar"/>
              </w:rPr>
              <w:t>5</w:t>
            </w:r>
            <w:r>
              <w:rPr>
                <w:rFonts w:asciiTheme="minorEastAsia" w:eastAsiaTheme="minorEastAsia" w:hAnsiTheme="minorEastAsia" w:cstheme="minorEastAsia" w:hint="eastAsia"/>
                <w:shd w:val="clear" w:color="auto" w:fill="FFFFFF"/>
                <w:lang w:eastAsia="zh-CN" w:bidi="ar"/>
              </w:rPr>
              <w:t>项。</w:t>
            </w:r>
            <w:r>
              <w:rPr>
                <w:rFonts w:hint="eastAsia"/>
                <w:szCs w:val="21"/>
                <w:lang w:eastAsia="zh-CN" w:bidi="ar"/>
              </w:rPr>
              <w:t>项目鉴定委员会认为成果整体达到国际先进水平，其中基于电力线与无线多模异构融合的园区能源物联通信技术、基于模态分解-长短期记忆网络（EEMD-</w:t>
            </w:r>
            <w:proofErr w:type="spellStart"/>
            <w:r>
              <w:rPr>
                <w:rFonts w:hint="eastAsia"/>
                <w:szCs w:val="21"/>
                <w:lang w:eastAsia="zh-CN" w:bidi="ar"/>
              </w:rPr>
              <w:t>BiLSTM</w:t>
            </w:r>
            <w:proofErr w:type="spellEnd"/>
            <w:r>
              <w:rPr>
                <w:rFonts w:hint="eastAsia"/>
                <w:szCs w:val="21"/>
                <w:lang w:eastAsia="zh-CN" w:bidi="ar"/>
              </w:rPr>
              <w:t>）的园区“源-荷-储”可调潜力推演技术、基于“云-边-端”协同的模糊逻辑改进加权公平队列调度技术等达到国际领先水平。</w:t>
            </w:r>
          </w:p>
          <w:p w14:paraId="47EF8BE0" w14:textId="77777777" w:rsidR="001C6188" w:rsidRDefault="001C6188" w:rsidP="00504A38">
            <w:pPr>
              <w:pStyle w:val="TableText"/>
              <w:spacing w:before="15" w:line="219" w:lineRule="auto"/>
              <w:ind w:firstLineChars="200" w:firstLine="480"/>
              <w:rPr>
                <w:rFonts w:hint="eastAsia"/>
                <w:szCs w:val="21"/>
                <w:lang w:eastAsia="zh-CN" w:bidi="ar"/>
              </w:rPr>
            </w:pPr>
            <w:r>
              <w:rPr>
                <w:rFonts w:hint="eastAsia"/>
                <w:szCs w:val="21"/>
                <w:lang w:eastAsia="zh-CN" w:bidi="ar"/>
              </w:rPr>
              <w:t>研制的电力线与无线融合通信芯片、通信模组、能源管控设备、智慧能源平台、虚拟电厂及新型能源系统柔性控制平台等成功应用于浙江省新型电力系统示范项目和7000多户工商业用户，有效的提升了</w:t>
            </w:r>
            <w:proofErr w:type="gramStart"/>
            <w:r>
              <w:rPr>
                <w:rFonts w:hint="eastAsia"/>
                <w:szCs w:val="21"/>
                <w:lang w:eastAsia="zh-CN" w:bidi="ar"/>
              </w:rPr>
              <w:t>园区光</w:t>
            </w:r>
            <w:proofErr w:type="gramEnd"/>
            <w:r>
              <w:rPr>
                <w:rFonts w:hint="eastAsia"/>
                <w:szCs w:val="21"/>
                <w:lang w:eastAsia="zh-CN" w:bidi="ar"/>
              </w:rPr>
              <w:t>伏本地消纳率，降低了线损。并在北京、浙江、安徽、江苏等地及安哥拉等“一带一路”国家推广应用，取得良好的社会和经济效益。</w:t>
            </w:r>
          </w:p>
          <w:p w14:paraId="4BD5F8D3" w14:textId="77777777" w:rsidR="001C6188" w:rsidRDefault="001C6188" w:rsidP="00504A38">
            <w:pPr>
              <w:pStyle w:val="TableText"/>
              <w:spacing w:before="15" w:line="219" w:lineRule="auto"/>
              <w:ind w:firstLineChars="200" w:firstLine="480"/>
              <w:rPr>
                <w:rFonts w:hint="eastAsia"/>
                <w:szCs w:val="21"/>
                <w:lang w:eastAsia="zh-CN" w:bidi="ar"/>
              </w:rPr>
            </w:pPr>
            <w:r>
              <w:rPr>
                <w:rFonts w:hint="eastAsia"/>
                <w:szCs w:val="21"/>
                <w:lang w:eastAsia="zh-CN" w:bidi="ar"/>
              </w:rPr>
              <w:t>该项目所采用的技术路线成熟可靠，对推动新能源体系下满足低碳园区生产</w:t>
            </w:r>
            <w:proofErr w:type="gramStart"/>
            <w:r>
              <w:rPr>
                <w:rFonts w:hint="eastAsia"/>
                <w:szCs w:val="21"/>
                <w:lang w:eastAsia="zh-CN" w:bidi="ar"/>
              </w:rPr>
              <w:t>稳增长</w:t>
            </w:r>
            <w:proofErr w:type="gramEnd"/>
            <w:r>
              <w:rPr>
                <w:rFonts w:hint="eastAsia"/>
                <w:szCs w:val="21"/>
                <w:lang w:eastAsia="zh-CN" w:bidi="ar"/>
              </w:rPr>
              <w:t>对绿色低碳能源的需求和节能减</w:t>
            </w:r>
            <w:proofErr w:type="gramStart"/>
            <w:r>
              <w:rPr>
                <w:rFonts w:hint="eastAsia"/>
                <w:szCs w:val="21"/>
                <w:lang w:eastAsia="zh-CN" w:bidi="ar"/>
              </w:rPr>
              <w:t>排具有</w:t>
            </w:r>
            <w:proofErr w:type="gramEnd"/>
            <w:r>
              <w:rPr>
                <w:rFonts w:hint="eastAsia"/>
                <w:szCs w:val="21"/>
                <w:lang w:eastAsia="zh-CN" w:bidi="ar"/>
              </w:rPr>
              <w:t>重大意义。</w:t>
            </w:r>
          </w:p>
          <w:p w14:paraId="6AB7986E" w14:textId="77777777" w:rsidR="001C6188" w:rsidRDefault="001C6188" w:rsidP="00504A38">
            <w:pPr>
              <w:pStyle w:val="TableText"/>
              <w:spacing w:before="15" w:line="219" w:lineRule="auto"/>
              <w:ind w:firstLineChars="200" w:firstLine="480"/>
              <w:rPr>
                <w:rFonts w:hint="eastAsia"/>
                <w:szCs w:val="21"/>
                <w:lang w:eastAsia="zh-CN" w:bidi="ar"/>
              </w:rPr>
            </w:pPr>
          </w:p>
          <w:p w14:paraId="205FB5BD" w14:textId="77777777" w:rsidR="001C6188" w:rsidRDefault="001C6188" w:rsidP="00504A38">
            <w:pPr>
              <w:pStyle w:val="TableText"/>
              <w:spacing w:before="15" w:line="219" w:lineRule="auto"/>
              <w:ind w:firstLineChars="200" w:firstLine="480"/>
              <w:rPr>
                <w:rFonts w:hint="eastAsia"/>
                <w:lang w:eastAsia="zh-CN"/>
              </w:rPr>
            </w:pPr>
            <w:r>
              <w:rPr>
                <w:rFonts w:hint="eastAsia"/>
                <w:szCs w:val="21"/>
                <w:lang w:eastAsia="zh-CN" w:bidi="ar"/>
              </w:rPr>
              <w:t>提名该成果为省科学技术进步奖二等奖。</w:t>
            </w:r>
          </w:p>
        </w:tc>
      </w:tr>
    </w:tbl>
    <w:p w14:paraId="5B7EF7B4" w14:textId="77777777" w:rsidR="001072FB" w:rsidRDefault="001072FB">
      <w:pPr>
        <w:rPr>
          <w:rFonts w:hint="eastAsia"/>
          <w:lang w:eastAsia="zh-CN"/>
        </w:rPr>
      </w:pPr>
    </w:p>
    <w:sectPr w:rsidR="001072F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188"/>
    <w:rsid w:val="000D340F"/>
    <w:rsid w:val="001072FB"/>
    <w:rsid w:val="001C6188"/>
    <w:rsid w:val="008D1D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27338"/>
  <w15:chartTrackingRefBased/>
  <w15:docId w15:val="{FDC26E3D-19EE-46CB-BEED-AB15F4B42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C6188"/>
    <w:pPr>
      <w:kinsoku w:val="0"/>
      <w:autoSpaceDE w:val="0"/>
      <w:autoSpaceDN w:val="0"/>
      <w:adjustRightInd w:val="0"/>
      <w:snapToGrid w:val="0"/>
      <w:spacing w:after="0" w:line="240" w:lineRule="auto"/>
      <w:textAlignment w:val="baseline"/>
    </w:pPr>
    <w:rPr>
      <w:rFonts w:ascii="Arial" w:eastAsia="Arial" w:hAnsi="Arial" w:cs="Arial"/>
      <w:snapToGrid w:val="0"/>
      <w:color w:val="000000"/>
      <w:kern w:val="0"/>
      <w:sz w:val="21"/>
      <w:szCs w:val="21"/>
      <w:lang w:eastAsia="en-US"/>
      <w14:ligatures w14:val="none"/>
    </w:rPr>
  </w:style>
  <w:style w:type="paragraph" w:styleId="1">
    <w:name w:val="heading 1"/>
    <w:basedOn w:val="a"/>
    <w:next w:val="a"/>
    <w:link w:val="10"/>
    <w:uiPriority w:val="9"/>
    <w:qFormat/>
    <w:rsid w:val="001C6188"/>
    <w:pPr>
      <w:keepNext/>
      <w:keepLines/>
      <w:widowControl w:val="0"/>
      <w:kinsoku/>
      <w:autoSpaceDE/>
      <w:autoSpaceDN/>
      <w:adjustRightInd/>
      <w:snapToGrid/>
      <w:spacing w:before="480" w:after="80" w:line="278" w:lineRule="auto"/>
      <w:textAlignment w:val="auto"/>
      <w:outlineLvl w:val="0"/>
    </w:pPr>
    <w:rPr>
      <w:rFonts w:asciiTheme="majorHAnsi" w:eastAsiaTheme="majorEastAsia" w:hAnsiTheme="majorHAnsi" w:cstheme="majorBidi"/>
      <w:snapToGrid/>
      <w:color w:val="0F4761" w:themeColor="accent1" w:themeShade="BF"/>
      <w:kern w:val="2"/>
      <w:sz w:val="48"/>
      <w:szCs w:val="48"/>
      <w:lang w:eastAsia="zh-CN"/>
      <w14:ligatures w14:val="standardContextual"/>
    </w:rPr>
  </w:style>
  <w:style w:type="paragraph" w:styleId="2">
    <w:name w:val="heading 2"/>
    <w:basedOn w:val="a"/>
    <w:next w:val="a"/>
    <w:link w:val="20"/>
    <w:uiPriority w:val="9"/>
    <w:semiHidden/>
    <w:unhideWhenUsed/>
    <w:qFormat/>
    <w:rsid w:val="001C6188"/>
    <w:pPr>
      <w:keepNext/>
      <w:keepLines/>
      <w:widowControl w:val="0"/>
      <w:kinsoku/>
      <w:autoSpaceDE/>
      <w:autoSpaceDN/>
      <w:adjustRightInd/>
      <w:snapToGrid/>
      <w:spacing w:before="160" w:after="80" w:line="278" w:lineRule="auto"/>
      <w:textAlignment w:val="auto"/>
      <w:outlineLvl w:val="1"/>
    </w:pPr>
    <w:rPr>
      <w:rFonts w:asciiTheme="majorHAnsi" w:eastAsiaTheme="majorEastAsia" w:hAnsiTheme="majorHAnsi" w:cstheme="majorBidi"/>
      <w:snapToGrid/>
      <w:color w:val="0F4761" w:themeColor="accent1" w:themeShade="BF"/>
      <w:kern w:val="2"/>
      <w:sz w:val="40"/>
      <w:szCs w:val="40"/>
      <w:lang w:eastAsia="zh-CN"/>
      <w14:ligatures w14:val="standardContextual"/>
    </w:rPr>
  </w:style>
  <w:style w:type="paragraph" w:styleId="3">
    <w:name w:val="heading 3"/>
    <w:basedOn w:val="a"/>
    <w:next w:val="a"/>
    <w:link w:val="30"/>
    <w:uiPriority w:val="9"/>
    <w:semiHidden/>
    <w:unhideWhenUsed/>
    <w:qFormat/>
    <w:rsid w:val="001C6188"/>
    <w:pPr>
      <w:keepNext/>
      <w:keepLines/>
      <w:widowControl w:val="0"/>
      <w:kinsoku/>
      <w:autoSpaceDE/>
      <w:autoSpaceDN/>
      <w:adjustRightInd/>
      <w:snapToGrid/>
      <w:spacing w:before="160" w:after="80" w:line="278" w:lineRule="auto"/>
      <w:textAlignment w:val="auto"/>
      <w:outlineLvl w:val="2"/>
    </w:pPr>
    <w:rPr>
      <w:rFonts w:asciiTheme="majorHAnsi" w:eastAsiaTheme="majorEastAsia" w:hAnsiTheme="majorHAnsi" w:cstheme="majorBidi"/>
      <w:snapToGrid/>
      <w:color w:val="0F4761" w:themeColor="accent1" w:themeShade="BF"/>
      <w:kern w:val="2"/>
      <w:sz w:val="32"/>
      <w:szCs w:val="32"/>
      <w:lang w:eastAsia="zh-CN"/>
      <w14:ligatures w14:val="standardContextual"/>
    </w:rPr>
  </w:style>
  <w:style w:type="paragraph" w:styleId="4">
    <w:name w:val="heading 4"/>
    <w:basedOn w:val="a"/>
    <w:next w:val="a"/>
    <w:link w:val="40"/>
    <w:uiPriority w:val="9"/>
    <w:semiHidden/>
    <w:unhideWhenUsed/>
    <w:qFormat/>
    <w:rsid w:val="001C6188"/>
    <w:pPr>
      <w:keepNext/>
      <w:keepLines/>
      <w:widowControl w:val="0"/>
      <w:kinsoku/>
      <w:autoSpaceDE/>
      <w:autoSpaceDN/>
      <w:adjustRightInd/>
      <w:snapToGrid/>
      <w:spacing w:before="80" w:after="40" w:line="278" w:lineRule="auto"/>
      <w:textAlignment w:val="auto"/>
      <w:outlineLvl w:val="3"/>
    </w:pPr>
    <w:rPr>
      <w:rFonts w:asciiTheme="minorHAnsi" w:eastAsiaTheme="minorEastAsia" w:hAnsiTheme="minorHAnsi" w:cstheme="majorBidi"/>
      <w:snapToGrid/>
      <w:color w:val="0F4761" w:themeColor="accent1" w:themeShade="BF"/>
      <w:kern w:val="2"/>
      <w:sz w:val="28"/>
      <w:szCs w:val="28"/>
      <w:lang w:eastAsia="zh-CN"/>
      <w14:ligatures w14:val="standardContextual"/>
    </w:rPr>
  </w:style>
  <w:style w:type="paragraph" w:styleId="5">
    <w:name w:val="heading 5"/>
    <w:basedOn w:val="a"/>
    <w:next w:val="a"/>
    <w:link w:val="50"/>
    <w:uiPriority w:val="9"/>
    <w:semiHidden/>
    <w:unhideWhenUsed/>
    <w:qFormat/>
    <w:rsid w:val="001C6188"/>
    <w:pPr>
      <w:keepNext/>
      <w:keepLines/>
      <w:widowControl w:val="0"/>
      <w:kinsoku/>
      <w:autoSpaceDE/>
      <w:autoSpaceDN/>
      <w:adjustRightInd/>
      <w:snapToGrid/>
      <w:spacing w:before="80" w:after="40" w:line="278" w:lineRule="auto"/>
      <w:textAlignment w:val="auto"/>
      <w:outlineLvl w:val="4"/>
    </w:pPr>
    <w:rPr>
      <w:rFonts w:asciiTheme="minorHAnsi" w:eastAsiaTheme="minorEastAsia" w:hAnsiTheme="minorHAnsi" w:cstheme="majorBidi"/>
      <w:snapToGrid/>
      <w:color w:val="0F4761" w:themeColor="accent1" w:themeShade="BF"/>
      <w:kern w:val="2"/>
      <w:sz w:val="24"/>
      <w:szCs w:val="24"/>
      <w:lang w:eastAsia="zh-CN"/>
      <w14:ligatures w14:val="standardContextual"/>
    </w:rPr>
  </w:style>
  <w:style w:type="paragraph" w:styleId="6">
    <w:name w:val="heading 6"/>
    <w:basedOn w:val="a"/>
    <w:next w:val="a"/>
    <w:link w:val="60"/>
    <w:uiPriority w:val="9"/>
    <w:semiHidden/>
    <w:unhideWhenUsed/>
    <w:qFormat/>
    <w:rsid w:val="001C6188"/>
    <w:pPr>
      <w:keepNext/>
      <w:keepLines/>
      <w:widowControl w:val="0"/>
      <w:kinsoku/>
      <w:autoSpaceDE/>
      <w:autoSpaceDN/>
      <w:adjustRightInd/>
      <w:snapToGrid/>
      <w:spacing w:before="40" w:line="278" w:lineRule="auto"/>
      <w:textAlignment w:val="auto"/>
      <w:outlineLvl w:val="5"/>
    </w:pPr>
    <w:rPr>
      <w:rFonts w:asciiTheme="minorHAnsi" w:eastAsiaTheme="minorEastAsia" w:hAnsiTheme="minorHAnsi" w:cstheme="majorBidi"/>
      <w:b/>
      <w:bCs/>
      <w:snapToGrid/>
      <w:color w:val="0F4761" w:themeColor="accent1" w:themeShade="BF"/>
      <w:kern w:val="2"/>
      <w:sz w:val="22"/>
      <w:szCs w:val="24"/>
      <w:lang w:eastAsia="zh-CN"/>
      <w14:ligatures w14:val="standardContextual"/>
    </w:rPr>
  </w:style>
  <w:style w:type="paragraph" w:styleId="7">
    <w:name w:val="heading 7"/>
    <w:basedOn w:val="a"/>
    <w:next w:val="a"/>
    <w:link w:val="70"/>
    <w:uiPriority w:val="9"/>
    <w:semiHidden/>
    <w:unhideWhenUsed/>
    <w:qFormat/>
    <w:rsid w:val="001C6188"/>
    <w:pPr>
      <w:keepNext/>
      <w:keepLines/>
      <w:widowControl w:val="0"/>
      <w:kinsoku/>
      <w:autoSpaceDE/>
      <w:autoSpaceDN/>
      <w:adjustRightInd/>
      <w:snapToGrid/>
      <w:spacing w:before="40" w:line="278" w:lineRule="auto"/>
      <w:textAlignment w:val="auto"/>
      <w:outlineLvl w:val="6"/>
    </w:pPr>
    <w:rPr>
      <w:rFonts w:asciiTheme="minorHAnsi" w:eastAsiaTheme="minorEastAsia" w:hAnsiTheme="minorHAnsi" w:cstheme="majorBidi"/>
      <w:b/>
      <w:bCs/>
      <w:snapToGrid/>
      <w:color w:val="595959" w:themeColor="text1" w:themeTint="A6"/>
      <w:kern w:val="2"/>
      <w:sz w:val="22"/>
      <w:szCs w:val="24"/>
      <w:lang w:eastAsia="zh-CN"/>
      <w14:ligatures w14:val="standardContextual"/>
    </w:rPr>
  </w:style>
  <w:style w:type="paragraph" w:styleId="8">
    <w:name w:val="heading 8"/>
    <w:basedOn w:val="a"/>
    <w:next w:val="a"/>
    <w:link w:val="80"/>
    <w:uiPriority w:val="9"/>
    <w:semiHidden/>
    <w:unhideWhenUsed/>
    <w:qFormat/>
    <w:rsid w:val="001C6188"/>
    <w:pPr>
      <w:keepNext/>
      <w:keepLines/>
      <w:widowControl w:val="0"/>
      <w:kinsoku/>
      <w:autoSpaceDE/>
      <w:autoSpaceDN/>
      <w:adjustRightInd/>
      <w:snapToGrid/>
      <w:spacing w:line="278" w:lineRule="auto"/>
      <w:textAlignment w:val="auto"/>
      <w:outlineLvl w:val="7"/>
    </w:pPr>
    <w:rPr>
      <w:rFonts w:asciiTheme="minorHAnsi" w:eastAsiaTheme="minorEastAsia" w:hAnsiTheme="minorHAnsi" w:cstheme="majorBidi"/>
      <w:snapToGrid/>
      <w:color w:val="595959" w:themeColor="text1" w:themeTint="A6"/>
      <w:kern w:val="2"/>
      <w:sz w:val="22"/>
      <w:szCs w:val="24"/>
      <w:lang w:eastAsia="zh-CN"/>
      <w14:ligatures w14:val="standardContextual"/>
    </w:rPr>
  </w:style>
  <w:style w:type="paragraph" w:styleId="9">
    <w:name w:val="heading 9"/>
    <w:basedOn w:val="a"/>
    <w:next w:val="a"/>
    <w:link w:val="90"/>
    <w:uiPriority w:val="9"/>
    <w:semiHidden/>
    <w:unhideWhenUsed/>
    <w:qFormat/>
    <w:rsid w:val="001C6188"/>
    <w:pPr>
      <w:keepNext/>
      <w:keepLines/>
      <w:widowControl w:val="0"/>
      <w:kinsoku/>
      <w:autoSpaceDE/>
      <w:autoSpaceDN/>
      <w:adjustRightInd/>
      <w:snapToGrid/>
      <w:spacing w:line="278" w:lineRule="auto"/>
      <w:textAlignment w:val="auto"/>
      <w:outlineLvl w:val="8"/>
    </w:pPr>
    <w:rPr>
      <w:rFonts w:asciiTheme="minorHAnsi" w:eastAsiaTheme="majorEastAsia" w:hAnsiTheme="minorHAnsi" w:cstheme="majorBidi"/>
      <w:snapToGrid/>
      <w:color w:val="595959" w:themeColor="text1" w:themeTint="A6"/>
      <w:kern w:val="2"/>
      <w:sz w:val="22"/>
      <w:szCs w:val="24"/>
      <w:lang w:eastAsia="zh-CN"/>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1C6188"/>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1C6188"/>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1C6188"/>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1C6188"/>
    <w:rPr>
      <w:rFonts w:cstheme="majorBidi"/>
      <w:color w:val="0F4761" w:themeColor="accent1" w:themeShade="BF"/>
      <w:sz w:val="28"/>
      <w:szCs w:val="28"/>
    </w:rPr>
  </w:style>
  <w:style w:type="character" w:customStyle="1" w:styleId="50">
    <w:name w:val="标题 5 字符"/>
    <w:basedOn w:val="a0"/>
    <w:link w:val="5"/>
    <w:uiPriority w:val="9"/>
    <w:semiHidden/>
    <w:rsid w:val="001C6188"/>
    <w:rPr>
      <w:rFonts w:cstheme="majorBidi"/>
      <w:color w:val="0F4761" w:themeColor="accent1" w:themeShade="BF"/>
      <w:sz w:val="24"/>
    </w:rPr>
  </w:style>
  <w:style w:type="character" w:customStyle="1" w:styleId="60">
    <w:name w:val="标题 6 字符"/>
    <w:basedOn w:val="a0"/>
    <w:link w:val="6"/>
    <w:uiPriority w:val="9"/>
    <w:semiHidden/>
    <w:rsid w:val="001C6188"/>
    <w:rPr>
      <w:rFonts w:cstheme="majorBidi"/>
      <w:b/>
      <w:bCs/>
      <w:color w:val="0F4761" w:themeColor="accent1" w:themeShade="BF"/>
    </w:rPr>
  </w:style>
  <w:style w:type="character" w:customStyle="1" w:styleId="70">
    <w:name w:val="标题 7 字符"/>
    <w:basedOn w:val="a0"/>
    <w:link w:val="7"/>
    <w:uiPriority w:val="9"/>
    <w:semiHidden/>
    <w:rsid w:val="001C6188"/>
    <w:rPr>
      <w:rFonts w:cstheme="majorBidi"/>
      <w:b/>
      <w:bCs/>
      <w:color w:val="595959" w:themeColor="text1" w:themeTint="A6"/>
    </w:rPr>
  </w:style>
  <w:style w:type="character" w:customStyle="1" w:styleId="80">
    <w:name w:val="标题 8 字符"/>
    <w:basedOn w:val="a0"/>
    <w:link w:val="8"/>
    <w:uiPriority w:val="9"/>
    <w:semiHidden/>
    <w:rsid w:val="001C6188"/>
    <w:rPr>
      <w:rFonts w:cstheme="majorBidi"/>
      <w:color w:val="595959" w:themeColor="text1" w:themeTint="A6"/>
    </w:rPr>
  </w:style>
  <w:style w:type="character" w:customStyle="1" w:styleId="90">
    <w:name w:val="标题 9 字符"/>
    <w:basedOn w:val="a0"/>
    <w:link w:val="9"/>
    <w:uiPriority w:val="9"/>
    <w:semiHidden/>
    <w:rsid w:val="001C6188"/>
    <w:rPr>
      <w:rFonts w:eastAsiaTheme="majorEastAsia" w:cstheme="majorBidi"/>
      <w:color w:val="595959" w:themeColor="text1" w:themeTint="A6"/>
    </w:rPr>
  </w:style>
  <w:style w:type="paragraph" w:styleId="a3">
    <w:name w:val="Title"/>
    <w:basedOn w:val="a"/>
    <w:next w:val="a"/>
    <w:link w:val="a4"/>
    <w:uiPriority w:val="10"/>
    <w:qFormat/>
    <w:rsid w:val="001C6188"/>
    <w:pPr>
      <w:widowControl w:val="0"/>
      <w:kinsoku/>
      <w:autoSpaceDE/>
      <w:autoSpaceDN/>
      <w:adjustRightInd/>
      <w:snapToGrid/>
      <w:spacing w:after="80"/>
      <w:contextualSpacing/>
      <w:jc w:val="center"/>
      <w:textAlignment w:val="auto"/>
    </w:pPr>
    <w:rPr>
      <w:rFonts w:asciiTheme="majorHAnsi" w:eastAsiaTheme="majorEastAsia" w:hAnsiTheme="majorHAnsi" w:cstheme="majorBidi"/>
      <w:snapToGrid/>
      <w:color w:val="auto"/>
      <w:spacing w:val="-10"/>
      <w:kern w:val="28"/>
      <w:sz w:val="56"/>
      <w:szCs w:val="56"/>
      <w:lang w:eastAsia="zh-CN"/>
      <w14:ligatures w14:val="standardContextual"/>
    </w:rPr>
  </w:style>
  <w:style w:type="character" w:customStyle="1" w:styleId="a4">
    <w:name w:val="标题 字符"/>
    <w:basedOn w:val="a0"/>
    <w:link w:val="a3"/>
    <w:uiPriority w:val="10"/>
    <w:rsid w:val="001C618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C6188"/>
    <w:pPr>
      <w:widowControl w:val="0"/>
      <w:numPr>
        <w:ilvl w:val="1"/>
      </w:numPr>
      <w:kinsoku/>
      <w:autoSpaceDE/>
      <w:autoSpaceDN/>
      <w:adjustRightInd/>
      <w:snapToGrid/>
      <w:spacing w:after="160" w:line="278" w:lineRule="auto"/>
      <w:jc w:val="center"/>
      <w:textAlignment w:val="auto"/>
    </w:pPr>
    <w:rPr>
      <w:rFonts w:asciiTheme="majorHAnsi" w:eastAsiaTheme="majorEastAsia" w:hAnsiTheme="majorHAnsi" w:cstheme="majorBidi"/>
      <w:snapToGrid/>
      <w:color w:val="595959" w:themeColor="text1" w:themeTint="A6"/>
      <w:spacing w:val="15"/>
      <w:kern w:val="2"/>
      <w:sz w:val="28"/>
      <w:szCs w:val="28"/>
      <w:lang w:eastAsia="zh-CN"/>
      <w14:ligatures w14:val="standardContextual"/>
    </w:rPr>
  </w:style>
  <w:style w:type="character" w:customStyle="1" w:styleId="a6">
    <w:name w:val="副标题 字符"/>
    <w:basedOn w:val="a0"/>
    <w:link w:val="a5"/>
    <w:uiPriority w:val="11"/>
    <w:rsid w:val="001C618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C6188"/>
    <w:pPr>
      <w:widowControl w:val="0"/>
      <w:kinsoku/>
      <w:autoSpaceDE/>
      <w:autoSpaceDN/>
      <w:adjustRightInd/>
      <w:snapToGrid/>
      <w:spacing w:before="160" w:after="160" w:line="278" w:lineRule="auto"/>
      <w:jc w:val="center"/>
      <w:textAlignment w:val="auto"/>
    </w:pPr>
    <w:rPr>
      <w:rFonts w:asciiTheme="minorHAnsi" w:eastAsiaTheme="minorEastAsia" w:hAnsiTheme="minorHAnsi" w:cstheme="minorBidi"/>
      <w:i/>
      <w:iCs/>
      <w:snapToGrid/>
      <w:color w:val="404040" w:themeColor="text1" w:themeTint="BF"/>
      <w:kern w:val="2"/>
      <w:sz w:val="22"/>
      <w:szCs w:val="24"/>
      <w:lang w:eastAsia="zh-CN"/>
      <w14:ligatures w14:val="standardContextual"/>
    </w:rPr>
  </w:style>
  <w:style w:type="character" w:customStyle="1" w:styleId="a8">
    <w:name w:val="引用 字符"/>
    <w:basedOn w:val="a0"/>
    <w:link w:val="a7"/>
    <w:uiPriority w:val="29"/>
    <w:rsid w:val="001C6188"/>
    <w:rPr>
      <w:i/>
      <w:iCs/>
      <w:color w:val="404040" w:themeColor="text1" w:themeTint="BF"/>
    </w:rPr>
  </w:style>
  <w:style w:type="paragraph" w:styleId="a9">
    <w:name w:val="List Paragraph"/>
    <w:basedOn w:val="a"/>
    <w:uiPriority w:val="34"/>
    <w:qFormat/>
    <w:rsid w:val="001C6188"/>
    <w:pPr>
      <w:widowControl w:val="0"/>
      <w:kinsoku/>
      <w:autoSpaceDE/>
      <w:autoSpaceDN/>
      <w:adjustRightInd/>
      <w:snapToGrid/>
      <w:spacing w:after="160" w:line="278" w:lineRule="auto"/>
      <w:ind w:left="720"/>
      <w:contextualSpacing/>
      <w:textAlignment w:val="auto"/>
    </w:pPr>
    <w:rPr>
      <w:rFonts w:asciiTheme="minorHAnsi" w:eastAsiaTheme="minorEastAsia" w:hAnsiTheme="minorHAnsi" w:cstheme="minorBidi"/>
      <w:snapToGrid/>
      <w:color w:val="auto"/>
      <w:kern w:val="2"/>
      <w:sz w:val="22"/>
      <w:szCs w:val="24"/>
      <w:lang w:eastAsia="zh-CN"/>
      <w14:ligatures w14:val="standardContextual"/>
    </w:rPr>
  </w:style>
  <w:style w:type="character" w:styleId="aa">
    <w:name w:val="Intense Emphasis"/>
    <w:basedOn w:val="a0"/>
    <w:uiPriority w:val="21"/>
    <w:qFormat/>
    <w:rsid w:val="001C6188"/>
    <w:rPr>
      <w:i/>
      <w:iCs/>
      <w:color w:val="0F4761" w:themeColor="accent1" w:themeShade="BF"/>
    </w:rPr>
  </w:style>
  <w:style w:type="paragraph" w:styleId="ab">
    <w:name w:val="Intense Quote"/>
    <w:basedOn w:val="a"/>
    <w:next w:val="a"/>
    <w:link w:val="ac"/>
    <w:uiPriority w:val="30"/>
    <w:qFormat/>
    <w:rsid w:val="001C6188"/>
    <w:pPr>
      <w:widowControl w:val="0"/>
      <w:pBdr>
        <w:top w:val="single" w:sz="4" w:space="10" w:color="0F4761" w:themeColor="accent1" w:themeShade="BF"/>
        <w:bottom w:val="single" w:sz="4" w:space="10" w:color="0F4761" w:themeColor="accent1" w:themeShade="BF"/>
      </w:pBdr>
      <w:kinsoku/>
      <w:autoSpaceDE/>
      <w:autoSpaceDN/>
      <w:adjustRightInd/>
      <w:snapToGrid/>
      <w:spacing w:before="360" w:after="360" w:line="278" w:lineRule="auto"/>
      <w:ind w:left="864" w:right="864"/>
      <w:jc w:val="center"/>
      <w:textAlignment w:val="auto"/>
    </w:pPr>
    <w:rPr>
      <w:rFonts w:asciiTheme="minorHAnsi" w:eastAsiaTheme="minorEastAsia" w:hAnsiTheme="minorHAnsi" w:cstheme="minorBidi"/>
      <w:i/>
      <w:iCs/>
      <w:snapToGrid/>
      <w:color w:val="0F4761" w:themeColor="accent1" w:themeShade="BF"/>
      <w:kern w:val="2"/>
      <w:sz w:val="22"/>
      <w:szCs w:val="24"/>
      <w:lang w:eastAsia="zh-CN"/>
      <w14:ligatures w14:val="standardContextual"/>
    </w:rPr>
  </w:style>
  <w:style w:type="character" w:customStyle="1" w:styleId="ac">
    <w:name w:val="明显引用 字符"/>
    <w:basedOn w:val="a0"/>
    <w:link w:val="ab"/>
    <w:uiPriority w:val="30"/>
    <w:rsid w:val="001C6188"/>
    <w:rPr>
      <w:i/>
      <w:iCs/>
      <w:color w:val="0F4761" w:themeColor="accent1" w:themeShade="BF"/>
    </w:rPr>
  </w:style>
  <w:style w:type="character" w:styleId="ad">
    <w:name w:val="Intense Reference"/>
    <w:basedOn w:val="a0"/>
    <w:uiPriority w:val="32"/>
    <w:qFormat/>
    <w:rsid w:val="001C6188"/>
    <w:rPr>
      <w:b/>
      <w:bCs/>
      <w:smallCaps/>
      <w:color w:val="0F4761" w:themeColor="accent1" w:themeShade="BF"/>
      <w:spacing w:val="5"/>
    </w:rPr>
  </w:style>
  <w:style w:type="paragraph" w:styleId="ae">
    <w:name w:val="Body Text"/>
    <w:basedOn w:val="a"/>
    <w:link w:val="af"/>
    <w:semiHidden/>
    <w:qFormat/>
    <w:rsid w:val="001C6188"/>
    <w:rPr>
      <w:rFonts w:ascii="宋体" w:eastAsia="宋体" w:hAnsi="宋体" w:cs="宋体"/>
      <w:sz w:val="24"/>
      <w:szCs w:val="24"/>
    </w:rPr>
  </w:style>
  <w:style w:type="character" w:customStyle="1" w:styleId="af">
    <w:name w:val="正文文本 字符"/>
    <w:basedOn w:val="a0"/>
    <w:link w:val="ae"/>
    <w:semiHidden/>
    <w:rsid w:val="001C6188"/>
    <w:rPr>
      <w:rFonts w:ascii="宋体" w:eastAsia="宋体" w:hAnsi="宋体" w:cs="宋体"/>
      <w:snapToGrid w:val="0"/>
      <w:color w:val="000000"/>
      <w:kern w:val="0"/>
      <w:sz w:val="24"/>
      <w:lang w:eastAsia="en-US"/>
      <w14:ligatures w14:val="none"/>
    </w:rPr>
  </w:style>
  <w:style w:type="table" w:customStyle="1" w:styleId="TableNormal">
    <w:name w:val="Table Normal"/>
    <w:semiHidden/>
    <w:unhideWhenUsed/>
    <w:qFormat/>
    <w:rsid w:val="001C6188"/>
    <w:pPr>
      <w:spacing w:after="0" w:line="240" w:lineRule="auto"/>
    </w:pPr>
    <w:rPr>
      <w:rFonts w:ascii="Arial" w:hAnsi="Arial" w:cs="Arial"/>
      <w:kern w:val="0"/>
      <w:sz w:val="20"/>
      <w:szCs w:val="20"/>
      <w14:ligatures w14:val="none"/>
    </w:rPr>
    <w:tblPr>
      <w:tblCellMar>
        <w:top w:w="0" w:type="dxa"/>
        <w:left w:w="0" w:type="dxa"/>
        <w:bottom w:w="0" w:type="dxa"/>
        <w:right w:w="0" w:type="dxa"/>
      </w:tblCellMar>
    </w:tblPr>
  </w:style>
  <w:style w:type="paragraph" w:customStyle="1" w:styleId="TableText">
    <w:name w:val="Table Text"/>
    <w:basedOn w:val="a"/>
    <w:semiHidden/>
    <w:qFormat/>
    <w:rsid w:val="001C6188"/>
    <w:rPr>
      <w:rFonts w:ascii="宋体" w:eastAsia="宋体" w:hAnsi="宋体" w:cs="宋体"/>
      <w:sz w:val="24"/>
      <w:szCs w:val="24"/>
    </w:rPr>
  </w:style>
  <w:style w:type="character" w:customStyle="1" w:styleId="font31">
    <w:name w:val="font31"/>
    <w:basedOn w:val="a0"/>
    <w:qFormat/>
    <w:rsid w:val="001C6188"/>
    <w:rPr>
      <w:rFonts w:ascii="Times New Roman" w:hAnsi="Times New Roman" w:cs="Times New Roman" w:hint="default"/>
      <w:color w:val="000000"/>
      <w:sz w:val="24"/>
      <w:szCs w:val="24"/>
      <w:u w:val="none"/>
    </w:rPr>
  </w:style>
  <w:style w:type="character" w:customStyle="1" w:styleId="font21">
    <w:name w:val="font21"/>
    <w:basedOn w:val="a0"/>
    <w:qFormat/>
    <w:rsid w:val="001C6188"/>
    <w:rPr>
      <w:rFonts w:ascii="宋体" w:eastAsia="宋体" w:hAnsi="宋体" w:cs="宋体" w:hint="eastAsia"/>
      <w:color w:val="000000"/>
      <w:sz w:val="2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262</Words>
  <Characters>1495</Characters>
  <Application>Microsoft Office Word</Application>
  <DocSecurity>0</DocSecurity>
  <Lines>12</Lines>
  <Paragraphs>3</Paragraphs>
  <ScaleCrop>false</ScaleCrop>
  <Company/>
  <LinksUpToDate>false</LinksUpToDate>
  <CharactersWithSpaces>1754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jiash</dc:creator>
  <cp:keywords/>
  <dc:description/>
  <cp:lastModifiedBy>jiash</cp:lastModifiedBy>
  <cp:revision>1</cp:revision>
  <dcterms:created xsi:type="dcterms:W3CDTF">2026-06-16T05:40:00Z</dcterms:created>
  <dcterms:modified xsi:type="dcterms:W3CDTF">2026-06-16T05:40:00Z</dcterms:modified>
</cp:coreProperties>
</file>