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919DF" w14:textId="12205B43" w:rsidR="00334174" w:rsidRDefault="00334174" w:rsidP="00334174">
      <w:pPr>
        <w:spacing w:afterLines="100" w:after="312" w:line="560" w:lineRule="exact"/>
        <w:jc w:val="center"/>
        <w:rPr>
          <w:rFonts w:ascii="宋体" w:eastAsia="宋体" w:hAnsi="宋体" w:hint="eastAsia"/>
          <w:sz w:val="44"/>
          <w:szCs w:val="44"/>
        </w:rPr>
      </w:pPr>
      <w:r w:rsidRPr="00334174">
        <w:rPr>
          <w:rFonts w:ascii="宋体" w:eastAsia="宋体" w:hAnsi="宋体" w:hint="eastAsia"/>
          <w:sz w:val="44"/>
          <w:szCs w:val="44"/>
        </w:rPr>
        <w:t>2021年度“双一流”建设项目“强优”计划创新专项结题验收</w:t>
      </w:r>
      <w:r>
        <w:rPr>
          <w:rFonts w:ascii="宋体" w:eastAsia="宋体" w:hAnsi="宋体" w:hint="eastAsia"/>
          <w:sz w:val="44"/>
          <w:szCs w:val="44"/>
        </w:rPr>
        <w:t>公示</w:t>
      </w:r>
    </w:p>
    <w:p w14:paraId="4A3A85E2" w14:textId="5A124049" w:rsidR="009552B2" w:rsidRDefault="00CF5A55" w:rsidP="009552B2">
      <w:pPr>
        <w:spacing w:afterLines="100" w:after="312" w:line="560" w:lineRule="exact"/>
        <w:jc w:val="left"/>
        <w:rPr>
          <w:rFonts w:ascii="华文仿宋" w:eastAsia="华文仿宋" w:hAnsi="华文仿宋" w:hint="eastAsia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各有关</w:t>
      </w:r>
      <w:r w:rsidR="009552B2">
        <w:rPr>
          <w:rFonts w:ascii="华文仿宋" w:eastAsia="华文仿宋" w:hAnsi="华文仿宋" w:hint="eastAsia"/>
          <w:color w:val="000000"/>
          <w:sz w:val="32"/>
          <w:szCs w:val="32"/>
        </w:rPr>
        <w:t>单位：</w:t>
      </w:r>
    </w:p>
    <w:p w14:paraId="422F12D5" w14:textId="3B75009C" w:rsidR="006E3C5C" w:rsidRDefault="00334174" w:rsidP="00ED05B5">
      <w:pPr>
        <w:spacing w:afterLines="100" w:after="312" w:line="560" w:lineRule="exact"/>
        <w:ind w:firstLineChars="200" w:firstLine="640"/>
        <w:rPr>
          <w:rFonts w:ascii="华文仿宋" w:eastAsia="华文仿宋" w:hAnsi="华文仿宋" w:hint="eastAsia"/>
          <w:color w:val="000000"/>
          <w:sz w:val="32"/>
          <w:szCs w:val="32"/>
        </w:rPr>
      </w:pPr>
      <w:r w:rsidRPr="00A66E1C">
        <w:rPr>
          <w:rFonts w:ascii="华文仿宋" w:eastAsia="华文仿宋" w:hAnsi="华文仿宋" w:cs="宋体" w:hint="eastAsia"/>
          <w:kern w:val="0"/>
          <w:sz w:val="32"/>
          <w:szCs w:val="32"/>
        </w:rPr>
        <w:t>根据</w:t>
      </w:r>
      <w:r w:rsidRPr="00826410">
        <w:rPr>
          <w:rFonts w:ascii="华文仿宋" w:eastAsia="华文仿宋" w:hAnsi="华文仿宋" w:cs="宋体" w:hint="eastAsia"/>
          <w:kern w:val="0"/>
          <w:sz w:val="32"/>
          <w:szCs w:val="32"/>
        </w:rPr>
        <w:t>《华北电力大学“双一流”建设管理办法》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、</w:t>
      </w:r>
      <w:r w:rsidRPr="005943F0">
        <w:rPr>
          <w:rFonts w:ascii="华文仿宋" w:eastAsia="华文仿宋" w:hAnsi="华文仿宋" w:cs="宋体" w:hint="eastAsia"/>
          <w:kern w:val="0"/>
          <w:sz w:val="32"/>
          <w:szCs w:val="32"/>
        </w:rPr>
        <w:t>《华北电力大学“双一流”建设资金管理办法》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文件要求</w:t>
      </w:r>
      <w:r w:rsidR="009E12FB">
        <w:rPr>
          <w:rFonts w:ascii="华文仿宋" w:eastAsia="华文仿宋" w:hAnsi="华文仿宋" w:hint="eastAsia"/>
          <w:color w:val="000000"/>
          <w:sz w:val="32"/>
          <w:szCs w:val="32"/>
        </w:rPr>
        <w:t>，</w:t>
      </w:r>
      <w:r w:rsidR="00AE4B50">
        <w:rPr>
          <w:rFonts w:ascii="华文仿宋" w:eastAsia="华文仿宋" w:hAnsi="华文仿宋" w:hint="eastAsia"/>
          <w:color w:val="000000"/>
          <w:sz w:val="32"/>
          <w:szCs w:val="32"/>
        </w:rPr>
        <w:t>学校组织了</w:t>
      </w:r>
      <w:r w:rsidRPr="00334174">
        <w:rPr>
          <w:rFonts w:ascii="华文仿宋" w:eastAsia="华文仿宋" w:hAnsi="华文仿宋" w:hint="eastAsia"/>
          <w:color w:val="000000"/>
          <w:sz w:val="32"/>
          <w:szCs w:val="32"/>
        </w:rPr>
        <w:t>2021年度“双一流”建设项目“强优”计划创新专项</w:t>
      </w:r>
      <w:r w:rsidR="006E3C5C">
        <w:rPr>
          <w:rFonts w:ascii="华文仿宋" w:eastAsia="华文仿宋" w:hAnsi="华文仿宋" w:hint="eastAsia"/>
          <w:color w:val="000000"/>
          <w:sz w:val="32"/>
          <w:szCs w:val="32"/>
        </w:rPr>
        <w:t>结题</w:t>
      </w:r>
      <w:r w:rsidR="009552B2">
        <w:rPr>
          <w:rFonts w:ascii="华文仿宋" w:eastAsia="华文仿宋" w:hAnsi="华文仿宋" w:hint="eastAsia"/>
          <w:color w:val="000000"/>
          <w:sz w:val="32"/>
          <w:szCs w:val="32"/>
        </w:rPr>
        <w:t>验收</w:t>
      </w:r>
      <w:r w:rsidR="006E3C5C">
        <w:rPr>
          <w:rFonts w:ascii="华文仿宋" w:eastAsia="华文仿宋" w:hAnsi="华文仿宋" w:hint="eastAsia"/>
          <w:color w:val="000000"/>
          <w:sz w:val="32"/>
          <w:szCs w:val="32"/>
        </w:rPr>
        <w:t>评审</w:t>
      </w:r>
      <w:r w:rsidR="00AE4B50">
        <w:rPr>
          <w:rFonts w:ascii="华文仿宋" w:eastAsia="华文仿宋" w:hAnsi="华文仿宋" w:hint="eastAsia"/>
          <w:color w:val="000000"/>
          <w:sz w:val="32"/>
          <w:szCs w:val="32"/>
        </w:rPr>
        <w:t>工作</w:t>
      </w:r>
      <w:r w:rsidR="009552B2">
        <w:rPr>
          <w:rFonts w:ascii="华文仿宋" w:eastAsia="华文仿宋" w:hAnsi="华文仿宋" w:hint="eastAsia"/>
          <w:color w:val="000000"/>
          <w:sz w:val="32"/>
          <w:szCs w:val="32"/>
        </w:rPr>
        <w:t>。</w:t>
      </w:r>
      <w:r w:rsidR="00B36331">
        <w:rPr>
          <w:rFonts w:ascii="华文仿宋" w:eastAsia="华文仿宋" w:hAnsi="华文仿宋" w:hint="eastAsia"/>
          <w:color w:val="000000"/>
          <w:sz w:val="32"/>
          <w:szCs w:val="32"/>
        </w:rPr>
        <w:t>评审</w:t>
      </w:r>
      <w:r w:rsidR="009552B2">
        <w:rPr>
          <w:rFonts w:ascii="华文仿宋" w:eastAsia="华文仿宋" w:hAnsi="华文仿宋" w:hint="eastAsia"/>
          <w:color w:val="000000"/>
          <w:sz w:val="32"/>
          <w:szCs w:val="32"/>
        </w:rPr>
        <w:t>材料</w:t>
      </w:r>
      <w:r w:rsidR="00AE4B50">
        <w:rPr>
          <w:rFonts w:ascii="华文仿宋" w:eastAsia="华文仿宋" w:hAnsi="华文仿宋" w:hint="eastAsia"/>
          <w:color w:val="000000"/>
          <w:sz w:val="32"/>
          <w:szCs w:val="32"/>
        </w:rPr>
        <w:t>经科研院</w:t>
      </w:r>
      <w:r w:rsidR="009552B2">
        <w:rPr>
          <w:rFonts w:ascii="华文仿宋" w:eastAsia="华文仿宋" w:hAnsi="华文仿宋" w:hint="eastAsia"/>
          <w:color w:val="000000"/>
          <w:sz w:val="32"/>
          <w:szCs w:val="32"/>
        </w:rPr>
        <w:t>初审</w:t>
      </w:r>
      <w:r w:rsidR="00AE4B50">
        <w:rPr>
          <w:rFonts w:ascii="华文仿宋" w:eastAsia="华文仿宋" w:hAnsi="华文仿宋" w:hint="eastAsia"/>
          <w:color w:val="000000"/>
          <w:sz w:val="32"/>
          <w:szCs w:val="32"/>
        </w:rPr>
        <w:t>、专家评</w:t>
      </w:r>
      <w:r w:rsidR="009552B2">
        <w:rPr>
          <w:rFonts w:ascii="华文仿宋" w:eastAsia="华文仿宋" w:hAnsi="华文仿宋" w:hint="eastAsia"/>
          <w:color w:val="000000"/>
          <w:sz w:val="32"/>
          <w:szCs w:val="32"/>
        </w:rPr>
        <w:t>议</w:t>
      </w:r>
      <w:r w:rsidR="00AE4B50">
        <w:rPr>
          <w:rFonts w:ascii="华文仿宋" w:eastAsia="华文仿宋" w:hAnsi="华文仿宋" w:hint="eastAsia"/>
          <w:color w:val="000000"/>
          <w:sz w:val="32"/>
          <w:szCs w:val="32"/>
        </w:rPr>
        <w:t>，</w:t>
      </w:r>
      <w:r w:rsidR="00B36331">
        <w:rPr>
          <w:rFonts w:ascii="华文仿宋" w:eastAsia="华文仿宋" w:hAnsi="华文仿宋" w:hint="eastAsia"/>
          <w:color w:val="000000"/>
          <w:sz w:val="32"/>
          <w:szCs w:val="32"/>
        </w:rPr>
        <w:t>评审结果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现</w:t>
      </w:r>
      <w:r w:rsidR="006E3C5C">
        <w:rPr>
          <w:rFonts w:ascii="华文仿宋" w:eastAsia="华文仿宋" w:hAnsi="华文仿宋" w:hint="eastAsia"/>
          <w:color w:val="000000"/>
          <w:sz w:val="32"/>
          <w:szCs w:val="32"/>
        </w:rPr>
        <w:t>予以公示。</w:t>
      </w:r>
    </w:p>
    <w:p w14:paraId="22F24627" w14:textId="189E4BF9" w:rsidR="00B20AA1" w:rsidRPr="00334174" w:rsidRDefault="00791F29" w:rsidP="00ED05B5">
      <w:pPr>
        <w:spacing w:afterLines="100" w:after="312" w:line="560" w:lineRule="exact"/>
        <w:ind w:firstLineChars="200" w:firstLine="640"/>
        <w:rPr>
          <w:rFonts w:ascii="华文仿宋" w:eastAsia="华文仿宋" w:hAnsi="华文仿宋" w:hint="eastAsia"/>
          <w:color w:val="000000"/>
          <w:sz w:val="32"/>
          <w:szCs w:val="32"/>
        </w:rPr>
      </w:pPr>
      <w:r w:rsidRPr="00334174">
        <w:rPr>
          <w:rFonts w:ascii="华文仿宋" w:eastAsia="华文仿宋" w:hAnsi="华文仿宋" w:hint="eastAsia"/>
          <w:color w:val="000000"/>
          <w:sz w:val="32"/>
          <w:szCs w:val="32"/>
        </w:rPr>
        <w:t>公示期自公布之日起至2024年</w:t>
      </w:r>
      <w:r w:rsidR="00334174">
        <w:rPr>
          <w:rFonts w:ascii="华文仿宋" w:eastAsia="华文仿宋" w:hAnsi="华文仿宋" w:hint="eastAsia"/>
          <w:color w:val="000000"/>
          <w:sz w:val="32"/>
          <w:szCs w:val="32"/>
        </w:rPr>
        <w:t>8</w:t>
      </w:r>
      <w:r w:rsidRPr="00334174">
        <w:rPr>
          <w:rFonts w:ascii="华文仿宋" w:eastAsia="华文仿宋" w:hAnsi="华文仿宋" w:hint="eastAsia"/>
          <w:color w:val="000000"/>
          <w:sz w:val="32"/>
          <w:szCs w:val="32"/>
        </w:rPr>
        <w:t>月</w:t>
      </w:r>
      <w:r w:rsidR="00334174">
        <w:rPr>
          <w:rFonts w:ascii="华文仿宋" w:eastAsia="华文仿宋" w:hAnsi="华文仿宋" w:hint="eastAsia"/>
          <w:color w:val="000000"/>
          <w:sz w:val="32"/>
          <w:szCs w:val="32"/>
        </w:rPr>
        <w:t>1</w:t>
      </w:r>
      <w:r w:rsidRPr="00334174">
        <w:rPr>
          <w:rFonts w:ascii="华文仿宋" w:eastAsia="华文仿宋" w:hAnsi="华文仿宋" w:hint="eastAsia"/>
          <w:color w:val="000000"/>
          <w:sz w:val="32"/>
          <w:szCs w:val="32"/>
        </w:rPr>
        <w:t>日止。在公示期内，如对公示</w:t>
      </w:r>
      <w:r w:rsidR="009552B2" w:rsidRPr="00334174">
        <w:rPr>
          <w:rFonts w:ascii="华文仿宋" w:eastAsia="华文仿宋" w:hAnsi="华文仿宋" w:hint="eastAsia"/>
          <w:color w:val="000000"/>
          <w:sz w:val="32"/>
          <w:szCs w:val="32"/>
        </w:rPr>
        <w:t>内容</w:t>
      </w:r>
      <w:r w:rsidRPr="00334174">
        <w:rPr>
          <w:rFonts w:ascii="华文仿宋" w:eastAsia="华文仿宋" w:hAnsi="华文仿宋" w:hint="eastAsia"/>
          <w:color w:val="000000"/>
          <w:sz w:val="32"/>
          <w:szCs w:val="32"/>
        </w:rPr>
        <w:t>有异议者，请提供书面材料，亲笔签字后报送科学技术研究院（科技处），匿名异议恕不受理。</w:t>
      </w:r>
    </w:p>
    <w:p w14:paraId="437A18AA" w14:textId="77777777" w:rsidR="00791F29" w:rsidRPr="00334174" w:rsidRDefault="00791F29" w:rsidP="009552B2">
      <w:pPr>
        <w:spacing w:line="560" w:lineRule="exact"/>
        <w:ind w:firstLineChars="200" w:firstLine="640"/>
        <w:jc w:val="left"/>
        <w:rPr>
          <w:rFonts w:ascii="华文仿宋" w:eastAsia="华文仿宋" w:hAnsi="华文仿宋" w:hint="eastAsia"/>
          <w:color w:val="000000"/>
          <w:sz w:val="32"/>
          <w:szCs w:val="32"/>
        </w:rPr>
      </w:pPr>
      <w:r w:rsidRPr="00334174">
        <w:rPr>
          <w:rFonts w:ascii="华文仿宋" w:eastAsia="华文仿宋" w:hAnsi="华文仿宋" w:hint="eastAsia"/>
          <w:color w:val="000000"/>
          <w:sz w:val="32"/>
          <w:szCs w:val="32"/>
        </w:rPr>
        <w:t>联系人：</w:t>
      </w:r>
    </w:p>
    <w:p w14:paraId="1AC44823" w14:textId="5C202031" w:rsidR="00334174" w:rsidRDefault="00791F29" w:rsidP="009552B2">
      <w:pPr>
        <w:spacing w:line="560" w:lineRule="exact"/>
        <w:ind w:firstLineChars="200" w:firstLine="640"/>
        <w:jc w:val="left"/>
        <w:rPr>
          <w:rFonts w:ascii="华文仿宋" w:eastAsia="华文仿宋" w:hAnsi="华文仿宋" w:hint="eastAsia"/>
          <w:color w:val="000000"/>
          <w:sz w:val="32"/>
          <w:szCs w:val="32"/>
        </w:rPr>
      </w:pPr>
      <w:r w:rsidRPr="00334174">
        <w:rPr>
          <w:rFonts w:ascii="华文仿宋" w:eastAsia="华文仿宋" w:hAnsi="华文仿宋" w:hint="eastAsia"/>
          <w:color w:val="000000"/>
          <w:sz w:val="32"/>
          <w:szCs w:val="32"/>
        </w:rPr>
        <w:t>北京校部  单波</w:t>
      </w:r>
      <w:r w:rsidRPr="00334174">
        <w:rPr>
          <w:rFonts w:ascii="华文仿宋" w:eastAsia="华文仿宋" w:hAnsi="华文仿宋" w:hint="eastAsia"/>
          <w:color w:val="000000"/>
          <w:sz w:val="32"/>
          <w:szCs w:val="32"/>
        </w:rPr>
        <w:tab/>
      </w:r>
      <w:r w:rsidR="00334174">
        <w:rPr>
          <w:rFonts w:ascii="华文仿宋" w:eastAsia="华文仿宋" w:hAnsi="华文仿宋"/>
          <w:color w:val="000000"/>
          <w:sz w:val="32"/>
          <w:szCs w:val="32"/>
        </w:rPr>
        <w:tab/>
      </w:r>
      <w:r w:rsidRPr="00334174">
        <w:rPr>
          <w:rFonts w:ascii="华文仿宋" w:eastAsia="华文仿宋" w:hAnsi="华文仿宋" w:hint="eastAsia"/>
          <w:color w:val="000000"/>
          <w:sz w:val="32"/>
          <w:szCs w:val="32"/>
        </w:rPr>
        <w:t>联系电话：</w:t>
      </w:r>
      <w:r w:rsidR="00334174">
        <w:rPr>
          <w:rFonts w:ascii="华文仿宋" w:eastAsia="华文仿宋" w:hAnsi="华文仿宋" w:hint="eastAsia"/>
          <w:color w:val="000000"/>
          <w:sz w:val="32"/>
          <w:szCs w:val="32"/>
        </w:rPr>
        <w:t>13693268296</w:t>
      </w:r>
      <w:r w:rsidRPr="00334174">
        <w:rPr>
          <w:rFonts w:ascii="华文仿宋" w:eastAsia="华文仿宋" w:hAnsi="华文仿宋" w:hint="eastAsia"/>
          <w:color w:val="000000"/>
          <w:sz w:val="32"/>
          <w:szCs w:val="32"/>
        </w:rPr>
        <w:t xml:space="preserve"> </w:t>
      </w:r>
    </w:p>
    <w:p w14:paraId="3E110B13" w14:textId="44DB0270" w:rsidR="00791F29" w:rsidRDefault="00334174" w:rsidP="009552B2">
      <w:pPr>
        <w:spacing w:line="560" w:lineRule="exact"/>
        <w:ind w:firstLineChars="200" w:firstLine="640"/>
        <w:jc w:val="left"/>
        <w:rPr>
          <w:rFonts w:ascii="华文仿宋" w:eastAsia="华文仿宋" w:hAnsi="华文仿宋" w:hint="eastAsia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 xml:space="preserve">          姚孟辰 联系电话：</w:t>
      </w:r>
      <w:r w:rsidR="00B07D25" w:rsidRPr="00B07D25">
        <w:rPr>
          <w:rFonts w:ascii="华文仿宋" w:eastAsia="华文仿宋" w:hAnsi="华文仿宋" w:hint="eastAsia"/>
          <w:color w:val="000000"/>
          <w:sz w:val="32"/>
          <w:szCs w:val="32"/>
        </w:rPr>
        <w:t>18332637160</w:t>
      </w:r>
    </w:p>
    <w:p w14:paraId="126F5A3A" w14:textId="4F0FAAA0" w:rsidR="00334174" w:rsidRPr="00334174" w:rsidRDefault="00334174" w:rsidP="009552B2">
      <w:pPr>
        <w:spacing w:line="560" w:lineRule="exact"/>
        <w:ind w:firstLineChars="200" w:firstLine="640"/>
        <w:jc w:val="left"/>
        <w:rPr>
          <w:rFonts w:ascii="华文仿宋" w:eastAsia="华文仿宋" w:hAnsi="华文仿宋" w:hint="eastAsia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 xml:space="preserve">          施爱德 联系电话：</w:t>
      </w:r>
      <w:r w:rsidR="00B07D25" w:rsidRPr="00B07D25">
        <w:rPr>
          <w:rFonts w:ascii="华文仿宋" w:eastAsia="华文仿宋" w:hAnsi="华文仿宋" w:hint="eastAsia"/>
          <w:color w:val="000000"/>
          <w:sz w:val="32"/>
          <w:szCs w:val="32"/>
        </w:rPr>
        <w:t>18631217292</w:t>
      </w:r>
    </w:p>
    <w:p w14:paraId="2EE29F29" w14:textId="77777777" w:rsidR="00791F29" w:rsidRDefault="00791F29" w:rsidP="00791F29">
      <w:pPr>
        <w:ind w:right="1280" w:firstLineChars="300" w:firstLine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</w:p>
    <w:p w14:paraId="4700B7C5" w14:textId="77777777" w:rsidR="00791F29" w:rsidRPr="00334174" w:rsidRDefault="00791F29" w:rsidP="00791F29">
      <w:pPr>
        <w:ind w:right="320" w:firstLineChars="200" w:firstLine="640"/>
        <w:jc w:val="right"/>
        <w:rPr>
          <w:rFonts w:ascii="华文仿宋" w:eastAsia="华文仿宋" w:hAnsi="华文仿宋" w:hint="eastAsia"/>
          <w:color w:val="000000"/>
          <w:sz w:val="32"/>
          <w:szCs w:val="32"/>
        </w:rPr>
      </w:pPr>
      <w:r w:rsidRPr="00334174">
        <w:rPr>
          <w:rFonts w:ascii="华文仿宋" w:eastAsia="华文仿宋" w:hAnsi="华文仿宋" w:hint="eastAsia"/>
          <w:color w:val="000000"/>
          <w:sz w:val="32"/>
          <w:szCs w:val="32"/>
        </w:rPr>
        <w:t>科学技术研究院</w:t>
      </w:r>
    </w:p>
    <w:p w14:paraId="0196CC2C" w14:textId="043162F1" w:rsidR="00791F29" w:rsidRDefault="00791F29" w:rsidP="00791F29">
      <w:pPr>
        <w:spacing w:afterLines="100" w:after="312"/>
        <w:ind w:firstLineChars="200" w:firstLine="640"/>
        <w:jc w:val="right"/>
        <w:rPr>
          <w:rFonts w:ascii="华文仿宋" w:eastAsia="华文仿宋" w:hAnsi="华文仿宋" w:hint="eastAsia"/>
          <w:color w:val="000000"/>
          <w:sz w:val="32"/>
          <w:szCs w:val="32"/>
        </w:rPr>
        <w:sectPr w:rsidR="00791F29" w:rsidSect="006E3C5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334174">
        <w:rPr>
          <w:rFonts w:ascii="华文仿宋" w:eastAsia="华文仿宋" w:hAnsi="华文仿宋" w:hint="eastAsia"/>
          <w:color w:val="000000"/>
          <w:sz w:val="32"/>
          <w:szCs w:val="32"/>
        </w:rPr>
        <w:t xml:space="preserve">                              </w:t>
      </w:r>
      <w:r w:rsidRPr="00334174">
        <w:rPr>
          <w:rFonts w:ascii="华文仿宋" w:eastAsia="华文仿宋" w:hAnsi="华文仿宋"/>
          <w:color w:val="000000"/>
          <w:sz w:val="32"/>
          <w:szCs w:val="32"/>
        </w:rPr>
        <w:t xml:space="preserve">  </w:t>
      </w:r>
      <w:r w:rsidRPr="00334174">
        <w:rPr>
          <w:rFonts w:ascii="华文仿宋" w:eastAsia="华文仿宋" w:hAnsi="华文仿宋" w:hint="eastAsia"/>
          <w:color w:val="000000"/>
          <w:sz w:val="32"/>
          <w:szCs w:val="32"/>
        </w:rPr>
        <w:t>2024年</w:t>
      </w:r>
      <w:r w:rsidR="00334174">
        <w:rPr>
          <w:rFonts w:ascii="华文仿宋" w:eastAsia="华文仿宋" w:hAnsi="华文仿宋" w:hint="eastAsia"/>
          <w:color w:val="000000"/>
          <w:sz w:val="32"/>
          <w:szCs w:val="32"/>
        </w:rPr>
        <w:t>7</w:t>
      </w:r>
      <w:r w:rsidRPr="00334174">
        <w:rPr>
          <w:rFonts w:ascii="华文仿宋" w:eastAsia="华文仿宋" w:hAnsi="华文仿宋" w:hint="eastAsia"/>
          <w:color w:val="000000"/>
          <w:sz w:val="32"/>
          <w:szCs w:val="32"/>
        </w:rPr>
        <w:t>月</w:t>
      </w:r>
      <w:r w:rsidR="00334174">
        <w:rPr>
          <w:rFonts w:ascii="华文仿宋" w:eastAsia="华文仿宋" w:hAnsi="华文仿宋" w:hint="eastAsia"/>
          <w:color w:val="000000"/>
          <w:sz w:val="32"/>
          <w:szCs w:val="32"/>
        </w:rPr>
        <w:t>29</w:t>
      </w:r>
      <w:r w:rsidRPr="00334174">
        <w:rPr>
          <w:rFonts w:ascii="华文仿宋" w:eastAsia="华文仿宋" w:hAnsi="华文仿宋" w:hint="eastAsia"/>
          <w:color w:val="000000"/>
          <w:sz w:val="32"/>
          <w:szCs w:val="32"/>
        </w:rPr>
        <w:t>日</w:t>
      </w:r>
    </w:p>
    <w:p w14:paraId="11BC79CE" w14:textId="301BA635" w:rsidR="00EA741F" w:rsidRDefault="00EA741F" w:rsidP="00EA741F">
      <w:pPr>
        <w:spacing w:afterLines="100" w:after="312"/>
        <w:jc w:val="center"/>
        <w:rPr>
          <w:rFonts w:ascii="宋体" w:hAnsi="宋体" w:cs="宋体" w:hint="eastAsia"/>
          <w:b/>
          <w:bCs/>
          <w:color w:val="000000"/>
          <w:kern w:val="0"/>
          <w:sz w:val="2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附件：2</w:t>
      </w:r>
      <w:r>
        <w:rPr>
          <w:rFonts w:ascii="仿宋_GB2312" w:eastAsia="仿宋_GB2312" w:hAnsi="仿宋_GB2312" w:cs="仿宋_GB2312" w:hint="eastAsia"/>
          <w:sz w:val="32"/>
          <w:szCs w:val="32"/>
        </w:rPr>
        <w:t>021年度“双一流”建设项目“强优”计划创新专项结题验收评审结果公示</w:t>
      </w:r>
    </w:p>
    <w:tbl>
      <w:tblPr>
        <w:tblW w:w="14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812"/>
        <w:gridCol w:w="1559"/>
        <w:gridCol w:w="3402"/>
        <w:gridCol w:w="1843"/>
      </w:tblGrid>
      <w:tr w:rsidR="00EA741F" w14:paraId="521FAED9" w14:textId="77777777" w:rsidTr="00AC5DE3">
        <w:trPr>
          <w:trHeight w:val="485"/>
          <w:tblHeader/>
          <w:jc w:val="center"/>
        </w:trPr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97B7A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22AE2B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07FF6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负责人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9E021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所属单位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43D80AB6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评审结果</w:t>
            </w:r>
          </w:p>
        </w:tc>
      </w:tr>
      <w:tr w:rsidR="00EA741F" w14:paraId="6521A1C8" w14:textId="77777777" w:rsidTr="00AC5DE3">
        <w:trPr>
          <w:trHeight w:val="485"/>
          <w:jc w:val="center"/>
        </w:trPr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83A6A8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D3D1E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太阳能光电转化原理及器件结构研究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E89AE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李美成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4B3A1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新能源学院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22DBCBAE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EA741F" w14:paraId="488D906E" w14:textId="77777777" w:rsidTr="00AC5DE3">
        <w:trPr>
          <w:trHeight w:val="485"/>
          <w:jc w:val="center"/>
        </w:trPr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8721C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E9110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铅基快堆关键传感器与探测器研发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FD413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刘洋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7BEC2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核科学与工程学院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36FDFADC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EA33D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EA741F" w14:paraId="47681EA4" w14:textId="77777777" w:rsidTr="00AC5DE3">
        <w:trPr>
          <w:trHeight w:val="485"/>
          <w:jc w:val="center"/>
        </w:trPr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AA2E0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76030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高压大功率电力电子装备与器件的电磁基础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B1F22C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齐磊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A44891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电气与电子工程学院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5580C08F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EA33D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EA741F" w14:paraId="3B10235B" w14:textId="77777777" w:rsidTr="00AC5DE3">
        <w:trPr>
          <w:trHeight w:val="485"/>
          <w:jc w:val="center"/>
        </w:trPr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6C5A9D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CF520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多能互补分布式能源系统提质增效及主动调控基础研究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4C064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王江江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5939E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动力工程系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373D05B1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EA33D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EA741F" w14:paraId="5C6B488B" w14:textId="77777777" w:rsidTr="00AC5DE3">
        <w:trPr>
          <w:trHeight w:val="485"/>
          <w:jc w:val="center"/>
        </w:trPr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91B8B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29A42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烟气多污染物控制协同碳捕集技术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4AC11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汪黎东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9FD11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环境科学与工程学院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5EAE3670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EA33D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EA741F" w14:paraId="50CFBFFF" w14:textId="77777777" w:rsidTr="00AC5DE3">
        <w:trPr>
          <w:trHeight w:val="485"/>
          <w:jc w:val="center"/>
        </w:trPr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ADEE1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5242B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重型燃气轮机智能控制关键技术研究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97BEF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黄从智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745277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控制与计算机工程学院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158CACD9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EA33D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EA741F" w14:paraId="744C030E" w14:textId="77777777" w:rsidTr="00AC5DE3">
        <w:trPr>
          <w:trHeight w:val="485"/>
          <w:jc w:val="center"/>
        </w:trPr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057832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0F8D8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规模化新能源接入后的电力系统保护研究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B758C7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贾科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D589C2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新能源电力系统国家重点实验室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7112AB8C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EA33D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EA741F" w14:paraId="137CFBC3" w14:textId="77777777" w:rsidTr="00AC5DE3">
        <w:trPr>
          <w:trHeight w:val="502"/>
          <w:jc w:val="center"/>
        </w:trPr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1E3131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1D714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微纳尺度相变传热理论和方法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B4EF88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徐进良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56295E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能源动力与机械工程学院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627DE9BE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EA33D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EA741F" w14:paraId="7E72D4DB" w14:textId="77777777" w:rsidTr="00AC5DE3">
        <w:trPr>
          <w:trHeight w:val="502"/>
          <w:jc w:val="center"/>
        </w:trPr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D3243C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1D4B6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27AE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高性能锂（钠）离子储能电池关键材料与技术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EA0576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27AE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田华军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05450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能源动力与机械工程学院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780F4FBC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EA33D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EA741F" w14:paraId="0519D864" w14:textId="77777777" w:rsidTr="00AC5DE3">
        <w:trPr>
          <w:trHeight w:val="502"/>
          <w:jc w:val="center"/>
        </w:trPr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CD59D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7BABD9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27AE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锂离子储能电站状态检测与数字孪生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C6611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27AE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宋记锋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489E6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能源电力创新研究院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140B005E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EA33D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EA741F" w14:paraId="1641974D" w14:textId="77777777" w:rsidTr="00AC5DE3">
        <w:trPr>
          <w:trHeight w:val="502"/>
          <w:jc w:val="center"/>
        </w:trPr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F1752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E77F6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27AED">
              <w:rPr>
                <w:rFonts w:ascii="宋体" w:hAnsi="宋体" w:cs="宋体" w:hint="eastAsia"/>
                <w:kern w:val="0"/>
                <w:szCs w:val="21"/>
              </w:rPr>
              <w:t>基于布雷顿循环的</w:t>
            </w:r>
            <w:r w:rsidRPr="00A27AED">
              <w:rPr>
                <w:rFonts w:ascii="宋体" w:hAnsi="宋体" w:cs="宋体" w:hint="eastAsia"/>
                <w:kern w:val="0"/>
                <w:szCs w:val="21"/>
              </w:rPr>
              <w:t>10MW</w:t>
            </w:r>
            <w:r w:rsidRPr="00A27AED">
              <w:rPr>
                <w:rFonts w:ascii="宋体" w:hAnsi="宋体" w:cs="宋体" w:hint="eastAsia"/>
                <w:kern w:val="0"/>
                <w:szCs w:val="21"/>
              </w:rPr>
              <w:t>级卡诺电池储能关键技术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CE3AB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27AE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廖志荣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70604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能源电力创新研究院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67BE9AB2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EA33D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EA741F" w14:paraId="0B761C54" w14:textId="77777777" w:rsidTr="00AC5DE3">
        <w:trPr>
          <w:trHeight w:val="502"/>
          <w:jc w:val="center"/>
        </w:trPr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562961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E6839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27AE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支撑大规模新能源并网的多元储能系统调控关键技术</w:t>
            </w:r>
            <w:r w:rsidRPr="00A27AE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12176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27AE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刘念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1D5BAC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电气与电子工程学院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7152AAFA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EA33D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EA741F" w14:paraId="1CC5FEAD" w14:textId="77777777" w:rsidTr="00AC5DE3">
        <w:trPr>
          <w:trHeight w:val="502"/>
          <w:jc w:val="center"/>
        </w:trPr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297E62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25476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27AED">
              <w:rPr>
                <w:rFonts w:ascii="宋体" w:hAnsi="宋体" w:cs="宋体" w:hint="eastAsia"/>
                <w:kern w:val="0"/>
                <w:szCs w:val="21"/>
              </w:rPr>
              <w:t>风光波动下高效</w:t>
            </w:r>
            <w:r w:rsidRPr="00A27AED">
              <w:rPr>
                <w:rFonts w:ascii="宋体" w:hAnsi="宋体" w:cs="宋体" w:hint="eastAsia"/>
                <w:kern w:val="0"/>
                <w:szCs w:val="21"/>
              </w:rPr>
              <w:t>PEM</w:t>
            </w:r>
            <w:r w:rsidRPr="00A27AED">
              <w:rPr>
                <w:rFonts w:ascii="宋体" w:hAnsi="宋体" w:cs="宋体" w:hint="eastAsia"/>
                <w:kern w:val="0"/>
                <w:szCs w:val="21"/>
              </w:rPr>
              <w:t>水电解制氢关键材料开发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CF0B0F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27AE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刘建国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81045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能源电力创新研究院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42C50E65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EA33D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EA741F" w14:paraId="70ACD87C" w14:textId="77777777" w:rsidTr="00AC5DE3">
        <w:trPr>
          <w:trHeight w:val="502"/>
          <w:jc w:val="center"/>
        </w:trPr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C7FF59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BE4A0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27AE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基于氢储运的高容量镁基储氢材料开发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ED286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27AE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吕玮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FF3705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能源电力创新研究院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24EE9A94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EA33D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EA741F" w14:paraId="673B73FB" w14:textId="77777777" w:rsidTr="00AC5DE3">
        <w:trPr>
          <w:trHeight w:val="502"/>
          <w:jc w:val="center"/>
        </w:trPr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9FA25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FE22E6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27AED">
              <w:rPr>
                <w:rFonts w:ascii="宋体" w:hAnsi="宋体" w:cs="宋体" w:hint="eastAsia"/>
                <w:kern w:val="0"/>
                <w:szCs w:val="21"/>
              </w:rPr>
              <w:t>高能效</w:t>
            </w:r>
            <w:r w:rsidRPr="00A27AED">
              <w:rPr>
                <w:rFonts w:ascii="宋体" w:hAnsi="宋体" w:cs="宋体" w:hint="eastAsia"/>
                <w:kern w:val="0"/>
                <w:szCs w:val="21"/>
              </w:rPr>
              <w:t xml:space="preserve"> RSOC </w:t>
            </w:r>
            <w:r w:rsidRPr="00A27AED">
              <w:rPr>
                <w:rFonts w:ascii="宋体" w:hAnsi="宋体" w:cs="宋体" w:hint="eastAsia"/>
                <w:kern w:val="0"/>
                <w:szCs w:val="21"/>
              </w:rPr>
              <w:t>氢电循环样机与在线监控技术开发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DBA00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27AE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王利刚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259A25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能源电力创新研究院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369758EE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EA33D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  <w:tr w:rsidR="00EA741F" w14:paraId="2E40CAC5" w14:textId="77777777" w:rsidTr="00AC5DE3">
        <w:trPr>
          <w:trHeight w:val="502"/>
          <w:jc w:val="center"/>
        </w:trPr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D55FF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391478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27AE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氢燃气轮机低排放稳定燃烧关键技术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D30ABE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27AE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张永生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02258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能源动力与机械工程学院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2042659C" w14:textId="77777777" w:rsidR="00EA741F" w:rsidRDefault="00EA741F" w:rsidP="00AC5D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EA33D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通过</w:t>
            </w:r>
          </w:p>
        </w:tc>
      </w:tr>
    </w:tbl>
    <w:p w14:paraId="06AFAAC8" w14:textId="77777777" w:rsidR="00EA741F" w:rsidRDefault="00EA741F" w:rsidP="00EA741F"/>
    <w:p w14:paraId="2EE0A6D5" w14:textId="77777777" w:rsidR="006E3C5C" w:rsidRPr="006E3C5C" w:rsidRDefault="006E3C5C" w:rsidP="00EA741F">
      <w:pPr>
        <w:rPr>
          <w:rFonts w:ascii="华文仿宋" w:eastAsia="华文仿宋" w:hAnsi="华文仿宋" w:hint="eastAsia"/>
          <w:color w:val="000000"/>
          <w:sz w:val="32"/>
          <w:szCs w:val="32"/>
        </w:rPr>
      </w:pPr>
    </w:p>
    <w:sectPr w:rsidR="006E3C5C" w:rsidRPr="006E3C5C" w:rsidSect="00EA74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D5CF7" w14:textId="77777777" w:rsidR="003A5731" w:rsidRDefault="003A5731" w:rsidP="00ED05B5">
      <w:pPr>
        <w:rPr>
          <w:rFonts w:hint="eastAsia"/>
        </w:rPr>
      </w:pPr>
      <w:r>
        <w:separator/>
      </w:r>
    </w:p>
  </w:endnote>
  <w:endnote w:type="continuationSeparator" w:id="0">
    <w:p w14:paraId="411F13A4" w14:textId="77777777" w:rsidR="003A5731" w:rsidRDefault="003A5731" w:rsidP="00ED05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7907F" w14:textId="77777777" w:rsidR="003A5731" w:rsidRDefault="003A5731" w:rsidP="00ED05B5">
      <w:pPr>
        <w:rPr>
          <w:rFonts w:hint="eastAsia"/>
        </w:rPr>
      </w:pPr>
      <w:r>
        <w:separator/>
      </w:r>
    </w:p>
  </w:footnote>
  <w:footnote w:type="continuationSeparator" w:id="0">
    <w:p w14:paraId="01A45AEE" w14:textId="77777777" w:rsidR="003A5731" w:rsidRDefault="003A5731" w:rsidP="00ED05B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2FB"/>
    <w:rsid w:val="00012681"/>
    <w:rsid w:val="00106F86"/>
    <w:rsid w:val="00114341"/>
    <w:rsid w:val="00192536"/>
    <w:rsid w:val="001E10A0"/>
    <w:rsid w:val="00200C35"/>
    <w:rsid w:val="003338EA"/>
    <w:rsid w:val="00334174"/>
    <w:rsid w:val="003A5731"/>
    <w:rsid w:val="003E314C"/>
    <w:rsid w:val="00530C55"/>
    <w:rsid w:val="006E02D0"/>
    <w:rsid w:val="006E3C5C"/>
    <w:rsid w:val="00791F29"/>
    <w:rsid w:val="007F31CB"/>
    <w:rsid w:val="00853D86"/>
    <w:rsid w:val="00942758"/>
    <w:rsid w:val="009552B2"/>
    <w:rsid w:val="009E12FB"/>
    <w:rsid w:val="00A8127F"/>
    <w:rsid w:val="00AE4B50"/>
    <w:rsid w:val="00B07D25"/>
    <w:rsid w:val="00B20AA1"/>
    <w:rsid w:val="00B36331"/>
    <w:rsid w:val="00B7132E"/>
    <w:rsid w:val="00BA04A9"/>
    <w:rsid w:val="00CC3A0F"/>
    <w:rsid w:val="00CF2D7E"/>
    <w:rsid w:val="00CF5A55"/>
    <w:rsid w:val="00D966B5"/>
    <w:rsid w:val="00E434CF"/>
    <w:rsid w:val="00EA741F"/>
    <w:rsid w:val="00ED05B5"/>
    <w:rsid w:val="00F0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F3BDE"/>
  <w15:chartTrackingRefBased/>
  <w15:docId w15:val="{6FFBC6EC-6912-4B25-8168-FAAA0A7E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E3C5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0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D05B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D0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D05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165</Words>
  <Characters>941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单波</dc:creator>
  <cp:keywords/>
  <dc:description/>
  <cp:lastModifiedBy>Bo Shan</cp:lastModifiedBy>
  <cp:revision>24</cp:revision>
  <dcterms:created xsi:type="dcterms:W3CDTF">2024-04-28T01:58:00Z</dcterms:created>
  <dcterms:modified xsi:type="dcterms:W3CDTF">2024-07-29T02:48:00Z</dcterms:modified>
</cp:coreProperties>
</file>