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53981" w14:textId="77777777" w:rsidR="00322397" w:rsidRDefault="00000000">
      <w:pPr>
        <w:rPr>
          <w:sz w:val="24"/>
          <w:szCs w:val="24"/>
        </w:rPr>
      </w:pPr>
      <w:r>
        <w:rPr>
          <w:rFonts w:hint="eastAsia"/>
          <w:sz w:val="24"/>
          <w:szCs w:val="24"/>
        </w:rPr>
        <w:t>合同编号：</w:t>
      </w:r>
    </w:p>
    <w:p w14:paraId="1F8BE49B" w14:textId="77777777" w:rsidR="00322397" w:rsidRDefault="00322397"/>
    <w:p w14:paraId="54CDCBF9" w14:textId="77777777" w:rsidR="00322397" w:rsidRDefault="00322397">
      <w:pPr>
        <w:jc w:val="center"/>
        <w:rPr>
          <w:rFonts w:eastAsia="黑体"/>
          <w:b/>
          <w:bCs/>
          <w:spacing w:val="20"/>
          <w:sz w:val="52"/>
        </w:rPr>
      </w:pPr>
    </w:p>
    <w:p w14:paraId="7616FC1A" w14:textId="0CA7C44C" w:rsidR="00322397" w:rsidRDefault="00000000">
      <w:pPr>
        <w:jc w:val="center"/>
        <w:rPr>
          <w:rFonts w:eastAsia="黑体"/>
          <w:b/>
          <w:bCs/>
          <w:sz w:val="52"/>
          <w:szCs w:val="52"/>
        </w:rPr>
      </w:pPr>
      <w:r>
        <w:rPr>
          <w:rFonts w:eastAsia="黑体" w:hint="eastAsia"/>
          <w:b/>
          <w:bCs/>
          <w:sz w:val="52"/>
          <w:szCs w:val="52"/>
        </w:rPr>
        <w:t>技术服务合同</w:t>
      </w:r>
    </w:p>
    <w:p w14:paraId="6AD259D1" w14:textId="77777777" w:rsidR="00322397" w:rsidRDefault="00322397"/>
    <w:p w14:paraId="22CCA82E" w14:textId="77777777" w:rsidR="00322397" w:rsidRDefault="00322397">
      <w:pPr>
        <w:spacing w:line="720" w:lineRule="auto"/>
        <w:ind w:firstLineChars="200" w:firstLine="640"/>
        <w:rPr>
          <w:rFonts w:ascii="楷体_GB2312" w:eastAsia="楷体_GB2312"/>
          <w:sz w:val="32"/>
          <w:szCs w:val="32"/>
        </w:rPr>
      </w:pPr>
    </w:p>
    <w:p w14:paraId="205CACED" w14:textId="77777777" w:rsidR="00322397" w:rsidRDefault="00322397">
      <w:pPr>
        <w:spacing w:line="720" w:lineRule="auto"/>
        <w:ind w:firstLineChars="200" w:firstLine="640"/>
        <w:rPr>
          <w:rFonts w:ascii="楷体_GB2312" w:eastAsia="楷体_GB2312"/>
          <w:sz w:val="32"/>
          <w:szCs w:val="32"/>
        </w:rPr>
      </w:pPr>
    </w:p>
    <w:p w14:paraId="1E62CD20" w14:textId="77777777" w:rsidR="00322397" w:rsidRDefault="00000000">
      <w:pPr>
        <w:spacing w:line="480" w:lineRule="auto"/>
        <w:ind w:firstLineChars="200" w:firstLine="643"/>
        <w:rPr>
          <w:rFonts w:ascii="仿宋_GB2312" w:eastAsia="仿宋_GB2312"/>
          <w:b/>
          <w:sz w:val="32"/>
          <w:szCs w:val="32"/>
          <w:u w:val="single"/>
        </w:rPr>
      </w:pPr>
      <w:r>
        <w:rPr>
          <w:rFonts w:ascii="仿宋_GB2312" w:eastAsia="仿宋_GB2312" w:hint="eastAsia"/>
          <w:b/>
          <w:sz w:val="32"/>
          <w:szCs w:val="32"/>
        </w:rPr>
        <w:t>项目名称：</w:t>
      </w:r>
      <w:r>
        <w:rPr>
          <w:rFonts w:ascii="仿宋_GB2312" w:eastAsia="仿宋_GB2312" w:hint="eastAsia"/>
          <w:b/>
          <w:sz w:val="32"/>
          <w:szCs w:val="32"/>
          <w:u w:val="single"/>
        </w:rPr>
        <w:t>地理气象因素对智能园区的低碳</w:t>
      </w:r>
    </w:p>
    <w:p w14:paraId="4F6413F9" w14:textId="77777777" w:rsidR="00322397" w:rsidRDefault="00000000">
      <w:pPr>
        <w:spacing w:line="480" w:lineRule="auto"/>
        <w:ind w:left="1484" w:firstLineChars="200" w:firstLine="643"/>
        <w:rPr>
          <w:rFonts w:ascii="仿宋_GB2312" w:eastAsia="仿宋_GB2312"/>
          <w:b/>
          <w:sz w:val="32"/>
          <w:szCs w:val="32"/>
          <w:u w:val="single"/>
        </w:rPr>
      </w:pPr>
      <w:r>
        <w:rPr>
          <w:rFonts w:ascii="仿宋_GB2312" w:eastAsia="仿宋_GB2312" w:hint="eastAsia"/>
          <w:b/>
          <w:sz w:val="32"/>
          <w:szCs w:val="32"/>
          <w:u w:val="single"/>
        </w:rPr>
        <w:t>运行影响研究</w:t>
      </w:r>
    </w:p>
    <w:p w14:paraId="4D5F1F02" w14:textId="46883E8D" w:rsidR="00322397" w:rsidRDefault="00000000">
      <w:pPr>
        <w:spacing w:line="480" w:lineRule="auto"/>
        <w:rPr>
          <w:rFonts w:ascii="仿宋_GB2312" w:eastAsia="仿宋_GB2312"/>
          <w:b/>
          <w:sz w:val="32"/>
          <w:szCs w:val="32"/>
        </w:rPr>
      </w:pPr>
      <w:r>
        <w:rPr>
          <w:rFonts w:ascii="仿宋_GB2312" w:eastAsia="仿宋_GB2312" w:hint="eastAsia"/>
          <w:b/>
          <w:sz w:val="32"/>
          <w:szCs w:val="32"/>
        </w:rPr>
        <w:t xml:space="preserve">　　委托方（甲方）：</w:t>
      </w:r>
      <w:r>
        <w:rPr>
          <w:rFonts w:ascii="仿宋_GB2312" w:eastAsia="仿宋_GB2312" w:hint="eastAsia"/>
          <w:b/>
          <w:sz w:val="32"/>
          <w:szCs w:val="32"/>
          <w:u w:val="single"/>
        </w:rPr>
        <w:t xml:space="preserve"> </w:t>
      </w:r>
      <w:r>
        <w:rPr>
          <w:rFonts w:ascii="仿宋_GB2312" w:eastAsia="仿宋_GB2312"/>
          <w:b/>
          <w:sz w:val="32"/>
          <w:szCs w:val="32"/>
          <w:u w:val="single"/>
        </w:rPr>
        <w:t xml:space="preserve">      </w:t>
      </w:r>
      <w:r>
        <w:rPr>
          <w:rFonts w:ascii="仿宋_GB2312" w:eastAsia="仿宋_GB2312" w:hint="eastAsia"/>
          <w:b/>
          <w:sz w:val="32"/>
          <w:szCs w:val="32"/>
          <w:u w:val="single"/>
        </w:rPr>
        <w:t>华北电力大学</w:t>
      </w:r>
      <w:r>
        <w:rPr>
          <w:rFonts w:ascii="仿宋_GB2312" w:eastAsia="仿宋_GB2312"/>
          <w:b/>
          <w:sz w:val="32"/>
          <w:szCs w:val="32"/>
          <w:u w:val="single"/>
        </w:rPr>
        <w:t xml:space="preserve">         </w:t>
      </w:r>
    </w:p>
    <w:p w14:paraId="55356A9D" w14:textId="77777777" w:rsidR="00322397" w:rsidRDefault="00000000">
      <w:pPr>
        <w:spacing w:line="480" w:lineRule="auto"/>
        <w:rPr>
          <w:rFonts w:ascii="仿宋_GB2312" w:eastAsia="仿宋_GB2312"/>
          <w:b/>
          <w:sz w:val="32"/>
          <w:szCs w:val="32"/>
          <w:u w:val="single"/>
        </w:rPr>
      </w:pPr>
      <w:r>
        <w:rPr>
          <w:rFonts w:ascii="仿宋_GB2312" w:eastAsia="仿宋_GB2312" w:hint="eastAsia"/>
          <w:b/>
          <w:sz w:val="32"/>
          <w:szCs w:val="32"/>
        </w:rPr>
        <w:t xml:space="preserve">　　受托方（乙方）：</w:t>
      </w:r>
      <w:r>
        <w:rPr>
          <w:rFonts w:ascii="仿宋_GB2312" w:eastAsia="仿宋_GB2312" w:hint="eastAsia"/>
          <w:b/>
          <w:sz w:val="32"/>
          <w:szCs w:val="32"/>
          <w:u w:val="single"/>
        </w:rPr>
        <w:t xml:space="preserve"> </w:t>
      </w:r>
      <w:r>
        <w:rPr>
          <w:rFonts w:ascii="仿宋_GB2312" w:eastAsia="仿宋_GB2312"/>
          <w:b/>
          <w:sz w:val="32"/>
          <w:szCs w:val="32"/>
          <w:u w:val="single"/>
        </w:rPr>
        <w:t xml:space="preserve">    </w:t>
      </w:r>
      <w:r>
        <w:rPr>
          <w:rFonts w:ascii="仿宋_GB2312" w:eastAsia="仿宋_GB2312" w:hint="eastAsia"/>
          <w:b/>
          <w:sz w:val="32"/>
          <w:szCs w:val="32"/>
          <w:u w:val="single"/>
        </w:rPr>
        <w:t xml:space="preserve">南京信息工程大学 </w:t>
      </w:r>
      <w:r>
        <w:rPr>
          <w:rFonts w:ascii="仿宋_GB2312" w:eastAsia="仿宋_GB2312"/>
          <w:b/>
          <w:sz w:val="32"/>
          <w:szCs w:val="32"/>
          <w:u w:val="single"/>
        </w:rPr>
        <w:t xml:space="preserve">      </w:t>
      </w:r>
    </w:p>
    <w:p w14:paraId="7D47EF89" w14:textId="73D47D63" w:rsidR="00322397" w:rsidRDefault="00000000">
      <w:pPr>
        <w:spacing w:line="480" w:lineRule="auto"/>
        <w:rPr>
          <w:rFonts w:ascii="仿宋_GB2312" w:eastAsia="仿宋_GB2312"/>
          <w:b/>
          <w:sz w:val="32"/>
          <w:szCs w:val="32"/>
        </w:rPr>
      </w:pPr>
      <w:r>
        <w:rPr>
          <w:rFonts w:ascii="仿宋_GB2312" w:eastAsia="仿宋_GB2312" w:hint="eastAsia"/>
          <w:b/>
          <w:sz w:val="32"/>
          <w:szCs w:val="32"/>
        </w:rPr>
        <w:t xml:space="preserve">　　签订地点：北京市</w:t>
      </w:r>
    </w:p>
    <w:p w14:paraId="4BBD4731" w14:textId="77777777" w:rsidR="00322397" w:rsidRDefault="00000000">
      <w:pPr>
        <w:spacing w:line="480" w:lineRule="auto"/>
        <w:ind w:firstLineChars="100" w:firstLine="321"/>
        <w:rPr>
          <w:rFonts w:ascii="仿宋_GB2312" w:eastAsia="仿宋_GB2312"/>
          <w:b/>
          <w:sz w:val="32"/>
          <w:szCs w:val="32"/>
        </w:rPr>
      </w:pPr>
      <w:r>
        <w:rPr>
          <w:rFonts w:ascii="仿宋_GB2312" w:eastAsia="仿宋_GB2312" w:hint="eastAsia"/>
          <w:b/>
          <w:sz w:val="32"/>
          <w:szCs w:val="32"/>
        </w:rPr>
        <w:t xml:space="preserve">　有效期限：____年___月___日至____年___月___日 </w:t>
      </w:r>
    </w:p>
    <w:p w14:paraId="3760F659" w14:textId="77777777" w:rsidR="00322397" w:rsidRDefault="00322397">
      <w:pPr>
        <w:rPr>
          <w:rFonts w:ascii="仿宋_GB2312" w:eastAsia="仿宋_GB2312"/>
          <w:sz w:val="32"/>
          <w:szCs w:val="32"/>
        </w:rPr>
      </w:pPr>
    </w:p>
    <w:p w14:paraId="1DD77C1E" w14:textId="77777777" w:rsidR="00322397" w:rsidRDefault="00000000">
      <w:pPr>
        <w:rPr>
          <w:rFonts w:ascii="仿宋_GB2312" w:eastAsia="仿宋_GB2312"/>
        </w:rPr>
      </w:pPr>
      <w:r>
        <w:rPr>
          <w:rFonts w:ascii="仿宋_GB2312" w:eastAsia="仿宋_GB2312" w:hint="eastAsia"/>
        </w:rPr>
        <w:t xml:space="preserve">　　</w:t>
      </w:r>
    </w:p>
    <w:p w14:paraId="6EC13ED2" w14:textId="77777777" w:rsidR="00322397" w:rsidRDefault="00322397">
      <w:pPr>
        <w:jc w:val="center"/>
        <w:rPr>
          <w:rFonts w:eastAsia="楷体_GB2312"/>
          <w:sz w:val="30"/>
        </w:rPr>
      </w:pPr>
    </w:p>
    <w:p w14:paraId="0693F9C6" w14:textId="77777777" w:rsidR="00322397" w:rsidRDefault="00322397">
      <w:pPr>
        <w:jc w:val="center"/>
        <w:rPr>
          <w:rFonts w:eastAsia="楷体_GB2312"/>
          <w:sz w:val="30"/>
        </w:rPr>
      </w:pPr>
    </w:p>
    <w:p w14:paraId="75E1E197" w14:textId="77777777" w:rsidR="00322397" w:rsidRDefault="00322397">
      <w:pPr>
        <w:ind w:rightChars="-100" w:right="-210"/>
        <w:jc w:val="center"/>
        <w:rPr>
          <w:rFonts w:eastAsia="楷体_GB2312"/>
          <w:sz w:val="32"/>
          <w:szCs w:val="32"/>
        </w:rPr>
      </w:pPr>
    </w:p>
    <w:p w14:paraId="759854B0" w14:textId="77777777" w:rsidR="00322397" w:rsidRDefault="00322397">
      <w:pPr>
        <w:ind w:rightChars="-100" w:right="-210"/>
        <w:jc w:val="center"/>
        <w:rPr>
          <w:rFonts w:eastAsia="楷体_GB2312"/>
          <w:sz w:val="32"/>
          <w:szCs w:val="32"/>
        </w:rPr>
      </w:pPr>
    </w:p>
    <w:p w14:paraId="6FF5E76F" w14:textId="77777777" w:rsidR="00322397" w:rsidRDefault="00322397">
      <w:pPr>
        <w:ind w:rightChars="-100" w:right="-210"/>
        <w:jc w:val="center"/>
        <w:rPr>
          <w:rFonts w:eastAsia="楷体_GB2312"/>
          <w:sz w:val="32"/>
          <w:szCs w:val="32"/>
        </w:rPr>
      </w:pPr>
    </w:p>
    <w:p w14:paraId="264C5447" w14:textId="77777777" w:rsidR="00322397" w:rsidRDefault="00322397">
      <w:pPr>
        <w:ind w:rightChars="-100" w:right="-210"/>
        <w:jc w:val="center"/>
        <w:rPr>
          <w:rFonts w:eastAsia="楷体_GB2312"/>
          <w:sz w:val="32"/>
          <w:szCs w:val="32"/>
        </w:rPr>
      </w:pPr>
    </w:p>
    <w:p w14:paraId="5949E2FC" w14:textId="77777777" w:rsidR="00322397" w:rsidRDefault="00322397">
      <w:pPr>
        <w:jc w:val="center"/>
        <w:rPr>
          <w:rFonts w:eastAsia="黑体"/>
          <w:sz w:val="36"/>
        </w:rPr>
        <w:sectPr w:rsidR="00322397">
          <w:headerReference w:type="even" r:id="rId6"/>
          <w:headerReference w:type="default" r:id="rId7"/>
          <w:footerReference w:type="even" r:id="rId8"/>
          <w:footerReference w:type="default" r:id="rId9"/>
          <w:headerReference w:type="first" r:id="rId10"/>
          <w:footerReference w:type="first" r:id="rId11"/>
          <w:pgSz w:w="11906" w:h="16838"/>
          <w:pgMar w:top="1304" w:right="1469" w:bottom="1304" w:left="1469" w:header="851" w:footer="992" w:gutter="0"/>
          <w:cols w:space="425"/>
          <w:titlePg/>
          <w:docGrid w:type="lines" w:linePitch="312"/>
        </w:sectPr>
      </w:pPr>
    </w:p>
    <w:p w14:paraId="0295CA6C" w14:textId="1CBFC6DA" w:rsidR="00322397" w:rsidRDefault="00000000">
      <w:pPr>
        <w:spacing w:line="440" w:lineRule="exact"/>
        <w:ind w:firstLine="555"/>
        <w:rPr>
          <w:rFonts w:ascii="仿宋_GB2312" w:eastAsia="仿宋_GB2312"/>
          <w:sz w:val="24"/>
          <w:szCs w:val="24"/>
        </w:rPr>
      </w:pPr>
      <w:r>
        <w:rPr>
          <w:rFonts w:ascii="仿宋_GB2312" w:eastAsia="仿宋_GB2312" w:hint="eastAsia"/>
          <w:sz w:val="24"/>
          <w:szCs w:val="24"/>
        </w:rPr>
        <w:lastRenderedPageBreak/>
        <w:t>根据科研项目的研究需要，甲方委托乙方研究开发</w:t>
      </w:r>
      <w:r>
        <w:rPr>
          <w:rFonts w:ascii="仿宋_GB2312" w:eastAsia="仿宋_GB2312" w:hint="eastAsia"/>
          <w:sz w:val="24"/>
          <w:szCs w:val="24"/>
          <w:u w:val="single"/>
        </w:rPr>
        <w:t xml:space="preserve"> </w:t>
      </w:r>
      <w:r>
        <w:rPr>
          <w:rFonts w:ascii="仿宋_GB2312" w:eastAsia="仿宋_GB2312"/>
          <w:sz w:val="24"/>
          <w:szCs w:val="24"/>
          <w:u w:val="single"/>
        </w:rPr>
        <w:t xml:space="preserve"> </w:t>
      </w:r>
      <w:r>
        <w:rPr>
          <w:rFonts w:ascii="仿宋_GB2312" w:eastAsia="仿宋_GB2312" w:hint="eastAsia"/>
          <w:b/>
          <w:bCs/>
          <w:sz w:val="24"/>
          <w:szCs w:val="24"/>
          <w:u w:val="single"/>
        </w:rPr>
        <w:t xml:space="preserve">地理气象因素对智能园区的低碳运行影响 </w:t>
      </w:r>
      <w:r>
        <w:rPr>
          <w:rFonts w:ascii="仿宋_GB2312" w:eastAsia="仿宋_GB2312"/>
          <w:b/>
          <w:bCs/>
          <w:sz w:val="24"/>
          <w:szCs w:val="24"/>
          <w:u w:val="single"/>
        </w:rPr>
        <w:t xml:space="preserve"> </w:t>
      </w:r>
      <w:r>
        <w:rPr>
          <w:rFonts w:ascii="仿宋_GB2312" w:eastAsia="仿宋_GB2312" w:hint="eastAsia"/>
          <w:sz w:val="24"/>
          <w:szCs w:val="24"/>
        </w:rPr>
        <w:t>研究项目，并支付研究开发经费和报酬，乙方接受委托并进行此项研究开发工作。双方经过平等协商，在真实、充分地表达各自意愿的基础上，根据《</w:t>
      </w:r>
      <w:r w:rsidRPr="00A77216">
        <w:rPr>
          <w:rFonts w:ascii="Arial" w:hAnsi="Arial" w:cs="Arial" w:hint="eastAsia"/>
          <w:color w:val="333333"/>
          <w:sz w:val="24"/>
          <w:szCs w:val="24"/>
          <w:shd w:val="clear" w:color="auto" w:fill="FFFFFF"/>
        </w:rPr>
        <w:t>中华人民共和国</w:t>
      </w:r>
      <w:r w:rsidRPr="00A77216">
        <w:rPr>
          <w:rStyle w:val="ab"/>
          <w:rFonts w:ascii="Arial" w:hAnsi="Arial" w:cs="Arial" w:hint="eastAsia"/>
          <w:i w:val="0"/>
          <w:color w:val="F73131"/>
          <w:sz w:val="24"/>
          <w:szCs w:val="24"/>
          <w:shd w:val="clear" w:color="auto" w:fill="FFFFFF"/>
        </w:rPr>
        <w:t>民法典</w:t>
      </w:r>
      <w:r>
        <w:rPr>
          <w:rFonts w:ascii="仿宋_GB2312" w:eastAsia="仿宋_GB2312" w:hint="eastAsia"/>
          <w:sz w:val="24"/>
          <w:szCs w:val="24"/>
        </w:rPr>
        <w:t>》的规定，达成如下协议，并由双方共同恪守。</w:t>
      </w:r>
    </w:p>
    <w:p w14:paraId="478341CA" w14:textId="77777777" w:rsidR="00322397" w:rsidRDefault="00000000">
      <w:pPr>
        <w:spacing w:line="440" w:lineRule="exact"/>
        <w:ind w:firstLineChars="200" w:firstLine="482"/>
        <w:rPr>
          <w:rFonts w:ascii="仿宋_GB2312" w:eastAsia="仿宋_GB2312"/>
          <w:sz w:val="24"/>
          <w:szCs w:val="24"/>
        </w:rPr>
      </w:pPr>
      <w:r>
        <w:rPr>
          <w:rFonts w:ascii="仿宋_GB2312" w:eastAsia="仿宋_GB2312" w:hint="eastAsia"/>
          <w:b/>
          <w:sz w:val="24"/>
          <w:szCs w:val="24"/>
        </w:rPr>
        <w:t>第一条</w:t>
      </w:r>
      <w:r>
        <w:rPr>
          <w:rFonts w:ascii="仿宋_GB2312" w:eastAsia="仿宋_GB2312" w:hint="eastAsia"/>
          <w:sz w:val="24"/>
          <w:szCs w:val="24"/>
        </w:rPr>
        <w:t xml:space="preserve">　本合同研究开发项目的要求如下：</w:t>
      </w:r>
    </w:p>
    <w:p w14:paraId="117FB0D7" w14:textId="77777777" w:rsidR="00322397" w:rsidRDefault="00000000">
      <w:pPr>
        <w:spacing w:line="440" w:lineRule="exact"/>
        <w:rPr>
          <w:rFonts w:ascii="仿宋_GB2312" w:eastAsia="仿宋_GB2312"/>
          <w:sz w:val="24"/>
          <w:szCs w:val="24"/>
          <w:u w:val="single"/>
        </w:rPr>
      </w:pPr>
      <w:r>
        <w:rPr>
          <w:rFonts w:ascii="仿宋_GB2312" w:eastAsia="仿宋_GB2312" w:hint="eastAsia"/>
          <w:sz w:val="24"/>
          <w:szCs w:val="24"/>
        </w:rPr>
        <w:t xml:space="preserve">　　1、技术目标：</w:t>
      </w:r>
      <w:r>
        <w:rPr>
          <w:rFonts w:ascii="仿宋_GB2312" w:eastAsia="仿宋_GB2312" w:hint="eastAsia"/>
          <w:sz w:val="24"/>
          <w:szCs w:val="24"/>
          <w:u w:val="single"/>
        </w:rPr>
        <w:t>通过分析地理、气象等因素对碳排放的影响，降低智能</w:t>
      </w:r>
      <w:proofErr w:type="gramStart"/>
      <w:r>
        <w:rPr>
          <w:rFonts w:ascii="仿宋_GB2312" w:eastAsia="仿宋_GB2312" w:hint="eastAsia"/>
          <w:sz w:val="24"/>
          <w:szCs w:val="24"/>
          <w:u w:val="single"/>
        </w:rPr>
        <w:t>园区双碳</w:t>
      </w:r>
      <w:proofErr w:type="gramEnd"/>
      <w:r>
        <w:rPr>
          <w:rFonts w:ascii="仿宋_GB2312" w:eastAsia="仿宋_GB2312" w:hint="eastAsia"/>
          <w:sz w:val="24"/>
          <w:szCs w:val="24"/>
          <w:u w:val="single"/>
        </w:rPr>
        <w:t>排放；</w:t>
      </w:r>
    </w:p>
    <w:p w14:paraId="6AAFD309" w14:textId="77777777" w:rsidR="00322397" w:rsidRDefault="00000000">
      <w:pPr>
        <w:spacing w:line="440" w:lineRule="exact"/>
        <w:ind w:firstLine="480"/>
        <w:rPr>
          <w:rFonts w:ascii="仿宋_GB2312" w:eastAsia="仿宋_GB2312"/>
          <w:sz w:val="24"/>
          <w:szCs w:val="24"/>
        </w:rPr>
      </w:pPr>
      <w:r>
        <w:rPr>
          <w:rFonts w:ascii="仿宋_GB2312" w:eastAsia="仿宋_GB2312" w:hint="eastAsia"/>
          <w:sz w:val="24"/>
          <w:szCs w:val="24"/>
        </w:rPr>
        <w:t>2、技术内容：</w:t>
      </w:r>
    </w:p>
    <w:p w14:paraId="7640038A" w14:textId="77777777" w:rsidR="00322397" w:rsidRDefault="00000000">
      <w:pPr>
        <w:spacing w:line="440" w:lineRule="exact"/>
        <w:ind w:firstLine="480"/>
        <w:rPr>
          <w:rFonts w:ascii="仿宋_GB2312" w:eastAsia="仿宋_GB2312"/>
          <w:sz w:val="24"/>
          <w:szCs w:val="24"/>
          <w:u w:val="single"/>
        </w:rPr>
      </w:pPr>
      <w:r>
        <w:rPr>
          <w:rFonts w:ascii="仿宋_GB2312" w:eastAsia="仿宋_GB2312" w:hint="eastAsia"/>
          <w:sz w:val="24"/>
          <w:szCs w:val="24"/>
          <w:u w:val="single"/>
        </w:rPr>
        <w:t>（1）通过园区建筑地形建模，开展园区光照、风速风向、温湿度等气象要素的长短期预报，基于园区用能与气象因素的关联性建立信息粒模型，基于长短时记忆网络研究与园区设备能耗高频波动、分布式能源发电间歇性波动等因素相关的负荷特征辨识方法，分析园区运行能耗与气象要素的关联关系，为园区的低碳运行提供指导；</w:t>
      </w:r>
    </w:p>
    <w:p w14:paraId="10D4CE54" w14:textId="77777777" w:rsidR="00322397" w:rsidRDefault="00000000">
      <w:pPr>
        <w:spacing w:line="440" w:lineRule="exact"/>
        <w:ind w:firstLine="480"/>
        <w:rPr>
          <w:rFonts w:ascii="仿宋_GB2312" w:eastAsia="仿宋_GB2312"/>
          <w:sz w:val="24"/>
          <w:szCs w:val="24"/>
        </w:rPr>
      </w:pPr>
      <w:r>
        <w:rPr>
          <w:rFonts w:ascii="仿宋_GB2312" w:eastAsia="仿宋_GB2312" w:hint="eastAsia"/>
          <w:sz w:val="24"/>
          <w:szCs w:val="24"/>
          <w:u w:val="single"/>
        </w:rPr>
        <w:t>（2）建立园区碳排放与地理气象因素的关联性模型，导入气象预报结果，形成计及气象因素的园区分布式新能源与智能楼宇能耗的算例，分析园区的碳排放情况，为园区的低碳排放提供指导方案和改进措施</w:t>
      </w:r>
      <w:r>
        <w:rPr>
          <w:rFonts w:ascii="仿宋_GB2312" w:eastAsia="仿宋_GB2312" w:hint="eastAsia"/>
          <w:sz w:val="24"/>
          <w:szCs w:val="24"/>
        </w:rPr>
        <w:t>。</w:t>
      </w:r>
    </w:p>
    <w:p w14:paraId="4EFC3678" w14:textId="77777777" w:rsidR="00322397" w:rsidRDefault="00000000">
      <w:pPr>
        <w:spacing w:line="440" w:lineRule="exact"/>
        <w:ind w:left="120" w:hangingChars="50" w:hanging="120"/>
        <w:rPr>
          <w:rFonts w:ascii="仿宋_GB2312" w:eastAsia="仿宋_GB2312"/>
          <w:sz w:val="24"/>
          <w:szCs w:val="24"/>
        </w:rPr>
      </w:pPr>
      <w:r>
        <w:rPr>
          <w:rFonts w:ascii="仿宋_GB2312" w:eastAsia="仿宋_GB2312" w:hint="eastAsia"/>
          <w:sz w:val="24"/>
          <w:szCs w:val="24"/>
        </w:rPr>
        <w:t xml:space="preserve">　  </w:t>
      </w:r>
      <w:r>
        <w:rPr>
          <w:rFonts w:ascii="仿宋_GB2312" w:eastAsia="仿宋_GB2312" w:hint="eastAsia"/>
          <w:b/>
          <w:sz w:val="24"/>
          <w:szCs w:val="24"/>
        </w:rPr>
        <w:t xml:space="preserve">第二条 </w:t>
      </w:r>
      <w:r>
        <w:rPr>
          <w:rFonts w:ascii="仿宋_GB2312" w:eastAsia="仿宋_GB2312" w:hint="eastAsia"/>
          <w:sz w:val="24"/>
          <w:szCs w:val="24"/>
        </w:rPr>
        <w:t xml:space="preserve"> 乙方应按下列进度完成研究开发工作：</w:t>
      </w:r>
    </w:p>
    <w:p w14:paraId="3CC27E26" w14:textId="7E277C2B" w:rsidR="00322397" w:rsidRDefault="00000000">
      <w:pPr>
        <w:spacing w:line="440" w:lineRule="exact"/>
        <w:ind w:leftChars="67" w:left="141" w:firstLineChars="150" w:firstLine="360"/>
        <w:rPr>
          <w:rFonts w:ascii="仿宋_GB2312" w:eastAsia="仿宋_GB2312"/>
          <w:sz w:val="24"/>
          <w:szCs w:val="24"/>
          <w:u w:val="single"/>
        </w:rPr>
      </w:pPr>
      <w:r>
        <w:rPr>
          <w:rFonts w:ascii="仿宋_GB2312" w:eastAsia="仿宋_GB2312" w:hint="eastAsia"/>
          <w:sz w:val="24"/>
          <w:szCs w:val="24"/>
          <w:u w:val="single"/>
        </w:rPr>
        <w:t>1、自合同生效6个月内，完成园区地形建模和气象要素的长短期预报，完成基于长短时记忆网络的园区碳排放分析研究；</w:t>
      </w:r>
    </w:p>
    <w:p w14:paraId="0C6E4882" w14:textId="5511C01E" w:rsidR="00322397" w:rsidRDefault="00000000">
      <w:pPr>
        <w:spacing w:line="440" w:lineRule="exact"/>
        <w:ind w:leftChars="67" w:left="141" w:firstLineChars="150" w:firstLine="360"/>
        <w:rPr>
          <w:rFonts w:ascii="仿宋_GB2312" w:eastAsia="仿宋_GB2312"/>
          <w:sz w:val="24"/>
          <w:szCs w:val="24"/>
          <w:u w:val="single"/>
        </w:rPr>
      </w:pPr>
      <w:r>
        <w:rPr>
          <w:rFonts w:ascii="仿宋_GB2312" w:eastAsia="仿宋_GB2312" w:hint="eastAsia"/>
          <w:sz w:val="24"/>
          <w:szCs w:val="24"/>
          <w:u w:val="single"/>
        </w:rPr>
        <w:t>2、自合同生效12个月内，完成园区碳排放模型与地理气象因素的关联性构建，分析气象要素对园区碳排放的影响，给出影响碳排放的关键因素。</w:t>
      </w:r>
    </w:p>
    <w:p w14:paraId="7DE04863" w14:textId="77777777" w:rsidR="00322397" w:rsidRDefault="00000000">
      <w:pPr>
        <w:spacing w:line="440" w:lineRule="exact"/>
        <w:rPr>
          <w:rFonts w:ascii="仿宋_GB2312" w:eastAsia="仿宋_GB2312"/>
          <w:sz w:val="24"/>
          <w:szCs w:val="24"/>
        </w:rPr>
      </w:pPr>
      <w:r>
        <w:rPr>
          <w:rFonts w:ascii="仿宋_GB2312" w:eastAsia="仿宋_GB2312" w:hint="eastAsia"/>
          <w:sz w:val="24"/>
          <w:szCs w:val="24"/>
        </w:rPr>
        <w:t xml:space="preserve">　 </w:t>
      </w:r>
      <w:r>
        <w:rPr>
          <w:rFonts w:ascii="仿宋_GB2312" w:eastAsia="仿宋_GB2312" w:hint="eastAsia"/>
          <w:b/>
          <w:sz w:val="24"/>
          <w:szCs w:val="24"/>
        </w:rPr>
        <w:t>第三条</w:t>
      </w:r>
      <w:r>
        <w:rPr>
          <w:rFonts w:ascii="仿宋_GB2312" w:eastAsia="仿宋_GB2312" w:hint="eastAsia"/>
          <w:sz w:val="24"/>
          <w:szCs w:val="24"/>
        </w:rPr>
        <w:t xml:space="preserve">　甲方应按以下方式支付研究开发经费和报酬：</w:t>
      </w:r>
    </w:p>
    <w:p w14:paraId="38BE8329" w14:textId="20965F0B" w:rsidR="00322397" w:rsidRDefault="00000000">
      <w:pPr>
        <w:spacing w:line="440" w:lineRule="exact"/>
        <w:ind w:firstLine="570"/>
        <w:rPr>
          <w:rFonts w:ascii="仿宋_GB2312" w:eastAsia="仿宋_GB2312"/>
          <w:sz w:val="24"/>
          <w:szCs w:val="24"/>
        </w:rPr>
      </w:pPr>
      <w:r>
        <w:rPr>
          <w:rFonts w:ascii="仿宋_GB2312" w:eastAsia="仿宋_GB2312" w:hint="eastAsia"/>
          <w:sz w:val="24"/>
          <w:szCs w:val="24"/>
        </w:rPr>
        <w:t>1、研究开发经费和报酬总额为</w:t>
      </w:r>
      <w:r>
        <w:rPr>
          <w:rFonts w:ascii="仿宋_GB2312" w:eastAsia="仿宋_GB2312"/>
          <w:sz w:val="24"/>
          <w:szCs w:val="24"/>
          <w:u w:val="single"/>
        </w:rPr>
        <w:t xml:space="preserve">  </w:t>
      </w:r>
      <w:r w:rsidR="00675672">
        <w:rPr>
          <w:rFonts w:ascii="仿宋_GB2312" w:eastAsia="仿宋_GB2312"/>
          <w:sz w:val="24"/>
          <w:szCs w:val="24"/>
          <w:u w:val="single"/>
        </w:rPr>
        <w:t>19</w:t>
      </w:r>
      <w:r>
        <w:rPr>
          <w:rFonts w:ascii="仿宋_GB2312" w:eastAsia="仿宋_GB2312"/>
          <w:sz w:val="24"/>
          <w:szCs w:val="24"/>
          <w:u w:val="single"/>
        </w:rPr>
        <w:t>0000</w:t>
      </w:r>
      <w:r>
        <w:rPr>
          <w:rFonts w:ascii="仿宋_GB2312" w:eastAsia="仿宋_GB2312" w:hint="eastAsia"/>
          <w:sz w:val="24"/>
          <w:szCs w:val="24"/>
          <w:u w:val="single"/>
        </w:rPr>
        <w:t>（</w:t>
      </w:r>
      <w:r w:rsidR="00675672" w:rsidRPr="00675672">
        <w:rPr>
          <w:rFonts w:ascii="仿宋_GB2312" w:eastAsia="仿宋_GB2312" w:hint="eastAsia"/>
          <w:sz w:val="24"/>
          <w:szCs w:val="24"/>
          <w:u w:val="single"/>
        </w:rPr>
        <w:t>壹拾玖</w:t>
      </w:r>
      <w:r>
        <w:rPr>
          <w:rFonts w:ascii="仿宋_GB2312" w:eastAsia="仿宋_GB2312" w:hint="eastAsia"/>
          <w:sz w:val="24"/>
          <w:szCs w:val="24"/>
          <w:u w:val="single"/>
        </w:rPr>
        <w:t>万元整）</w:t>
      </w:r>
      <w:r>
        <w:rPr>
          <w:rFonts w:ascii="仿宋_GB2312" w:eastAsia="仿宋_GB2312" w:hint="eastAsia"/>
          <w:sz w:val="24"/>
          <w:szCs w:val="24"/>
        </w:rPr>
        <w:t xml:space="preserve"> 。</w:t>
      </w:r>
    </w:p>
    <w:p w14:paraId="7FBA9641" w14:textId="77777777" w:rsidR="00322397" w:rsidRDefault="00000000">
      <w:pPr>
        <w:spacing w:line="440" w:lineRule="exact"/>
        <w:ind w:firstLine="570"/>
        <w:rPr>
          <w:rFonts w:ascii="仿宋_GB2312" w:eastAsia="仿宋_GB2312"/>
          <w:sz w:val="24"/>
          <w:szCs w:val="24"/>
        </w:rPr>
      </w:pPr>
      <w:r>
        <w:rPr>
          <w:rFonts w:ascii="仿宋_GB2312" w:eastAsia="仿宋_GB2312" w:hint="eastAsia"/>
          <w:sz w:val="24"/>
          <w:szCs w:val="24"/>
        </w:rPr>
        <w:t>2、研究开发经费由甲方</w:t>
      </w:r>
      <w:r>
        <w:rPr>
          <w:rFonts w:ascii="仿宋_GB2312" w:eastAsia="仿宋_GB2312"/>
          <w:sz w:val="24"/>
          <w:szCs w:val="24"/>
          <w:u w:val="single"/>
        </w:rPr>
        <w:t xml:space="preserve">  </w:t>
      </w:r>
      <w:r>
        <w:rPr>
          <w:rFonts w:ascii="仿宋_GB2312" w:eastAsia="仿宋_GB2312" w:hint="eastAsia"/>
          <w:sz w:val="24"/>
          <w:szCs w:val="24"/>
          <w:u w:val="single"/>
        </w:rPr>
        <w:t>一次</w:t>
      </w:r>
      <w:r>
        <w:rPr>
          <w:rFonts w:ascii="仿宋_GB2312" w:eastAsia="仿宋_GB2312"/>
          <w:sz w:val="24"/>
          <w:szCs w:val="24"/>
          <w:u w:val="single"/>
        </w:rPr>
        <w:t xml:space="preserve">  </w:t>
      </w:r>
      <w:r>
        <w:rPr>
          <w:rFonts w:ascii="仿宋_GB2312" w:eastAsia="仿宋_GB2312" w:hint="eastAsia"/>
          <w:sz w:val="24"/>
          <w:szCs w:val="24"/>
        </w:rPr>
        <w:t>（一次、分期或提成）支付乙方。具体支付方式和时间如下：</w:t>
      </w:r>
      <w:r>
        <w:rPr>
          <w:rFonts w:ascii="仿宋_GB2312" w:eastAsia="仿宋_GB2312" w:hint="eastAsia"/>
          <w:sz w:val="24"/>
          <w:szCs w:val="24"/>
          <w:u w:val="single"/>
        </w:rPr>
        <w:t>合同签订后一月内</w:t>
      </w:r>
      <w:r>
        <w:rPr>
          <w:rFonts w:ascii="仿宋_GB2312" w:eastAsia="仿宋_GB2312" w:hint="eastAsia"/>
          <w:sz w:val="24"/>
          <w:szCs w:val="24"/>
        </w:rPr>
        <w:t>。</w:t>
      </w:r>
    </w:p>
    <w:p w14:paraId="34233E11" w14:textId="77777777" w:rsidR="00322397" w:rsidRDefault="00000000">
      <w:pPr>
        <w:spacing w:line="440" w:lineRule="exact"/>
        <w:rPr>
          <w:rFonts w:ascii="仿宋_GB2312" w:eastAsia="仿宋_GB2312"/>
          <w:sz w:val="24"/>
          <w:szCs w:val="24"/>
        </w:rPr>
      </w:pPr>
      <w:r>
        <w:rPr>
          <w:rFonts w:ascii="仿宋_GB2312" w:eastAsia="仿宋_GB2312" w:hint="eastAsia"/>
          <w:sz w:val="24"/>
          <w:szCs w:val="24"/>
        </w:rPr>
        <w:t xml:space="preserve">　　</w:t>
      </w:r>
      <w:r>
        <w:rPr>
          <w:rFonts w:ascii="仿宋_GB2312" w:eastAsia="仿宋_GB2312" w:hint="eastAsia"/>
          <w:b/>
          <w:sz w:val="24"/>
          <w:szCs w:val="24"/>
        </w:rPr>
        <w:t>第四条</w:t>
      </w:r>
      <w:r>
        <w:rPr>
          <w:rFonts w:ascii="仿宋_GB2312" w:eastAsia="仿宋_GB2312" w:hint="eastAsia"/>
          <w:sz w:val="24"/>
          <w:szCs w:val="24"/>
        </w:rPr>
        <w:t xml:space="preserve">　乙方应当按以下方式向甲方交付研究开发成果：</w:t>
      </w:r>
    </w:p>
    <w:p w14:paraId="4710CECB" w14:textId="77777777" w:rsidR="00322397" w:rsidRDefault="00000000">
      <w:pPr>
        <w:spacing w:line="440" w:lineRule="exact"/>
        <w:rPr>
          <w:rFonts w:ascii="仿宋_GB2312" w:eastAsia="仿宋_GB2312"/>
          <w:sz w:val="24"/>
          <w:szCs w:val="24"/>
        </w:rPr>
      </w:pPr>
      <w:r>
        <w:rPr>
          <w:rFonts w:ascii="仿宋_GB2312" w:eastAsia="仿宋_GB2312" w:hint="eastAsia"/>
          <w:sz w:val="24"/>
          <w:szCs w:val="24"/>
        </w:rPr>
        <w:t xml:space="preserve">　　1、研究开发成果交付的形式及数量：</w:t>
      </w:r>
      <w:r>
        <w:rPr>
          <w:rFonts w:ascii="仿宋_GB2312" w:eastAsia="仿宋_GB2312" w:hint="eastAsia"/>
          <w:sz w:val="24"/>
          <w:szCs w:val="24"/>
          <w:u w:val="single"/>
        </w:rPr>
        <w:t>按照技术规范书交付所有成果</w:t>
      </w:r>
      <w:r>
        <w:rPr>
          <w:rFonts w:ascii="仿宋_GB2312" w:eastAsia="仿宋_GB2312" w:hint="eastAsia"/>
          <w:sz w:val="24"/>
          <w:szCs w:val="24"/>
        </w:rPr>
        <w:t>；</w:t>
      </w:r>
    </w:p>
    <w:p w14:paraId="6ADA198F" w14:textId="2C73B59E" w:rsidR="00322397" w:rsidRDefault="00000000">
      <w:pPr>
        <w:spacing w:line="440" w:lineRule="exact"/>
        <w:rPr>
          <w:rFonts w:ascii="仿宋_GB2312" w:eastAsia="仿宋_GB2312"/>
          <w:sz w:val="24"/>
          <w:szCs w:val="24"/>
        </w:rPr>
      </w:pPr>
      <w:r>
        <w:rPr>
          <w:rFonts w:ascii="仿宋_GB2312" w:eastAsia="仿宋_GB2312" w:hint="eastAsia"/>
          <w:sz w:val="24"/>
          <w:szCs w:val="24"/>
        </w:rPr>
        <w:t xml:space="preserve">　　2、研究开发成果交付的时间及地点：__合同签订12月后，北京市__________。</w:t>
      </w:r>
    </w:p>
    <w:p w14:paraId="4C137EA8" w14:textId="77777777" w:rsidR="00322397" w:rsidRDefault="00000000">
      <w:pPr>
        <w:spacing w:line="440" w:lineRule="exact"/>
        <w:rPr>
          <w:rFonts w:ascii="仿宋_GB2312" w:eastAsia="仿宋_GB2312"/>
          <w:sz w:val="24"/>
          <w:szCs w:val="24"/>
        </w:rPr>
      </w:pPr>
      <w:r>
        <w:rPr>
          <w:rFonts w:ascii="仿宋_GB2312" w:eastAsia="仿宋_GB2312" w:hint="eastAsia"/>
          <w:sz w:val="24"/>
          <w:szCs w:val="24"/>
        </w:rPr>
        <w:t xml:space="preserve">　　</w:t>
      </w:r>
      <w:r>
        <w:rPr>
          <w:rFonts w:ascii="仿宋_GB2312" w:eastAsia="仿宋_GB2312" w:hint="eastAsia"/>
          <w:b/>
          <w:sz w:val="24"/>
          <w:szCs w:val="24"/>
        </w:rPr>
        <w:t>第五条</w:t>
      </w:r>
      <w:r>
        <w:rPr>
          <w:rFonts w:ascii="仿宋_GB2312" w:eastAsia="仿宋_GB2312" w:hint="eastAsia"/>
          <w:sz w:val="24"/>
          <w:szCs w:val="24"/>
        </w:rPr>
        <w:t xml:space="preserve">　双方确定，按以下标准及方法对乙方完成的研究开发成果进行验收：</w:t>
      </w:r>
      <w:r>
        <w:rPr>
          <w:rFonts w:ascii="仿宋_GB2312" w:eastAsia="仿宋_GB2312" w:hint="eastAsia"/>
          <w:sz w:val="24"/>
          <w:szCs w:val="24"/>
          <w:u w:val="single"/>
        </w:rPr>
        <w:t>甲方组织专家验收</w:t>
      </w:r>
      <w:r>
        <w:rPr>
          <w:rFonts w:ascii="仿宋_GB2312" w:eastAsia="仿宋_GB2312" w:hint="eastAsia"/>
          <w:sz w:val="24"/>
          <w:szCs w:val="24"/>
        </w:rPr>
        <w:t>。</w:t>
      </w:r>
    </w:p>
    <w:p w14:paraId="22EEC8AD" w14:textId="77777777" w:rsidR="00322397" w:rsidRDefault="00000000">
      <w:pPr>
        <w:spacing w:line="440" w:lineRule="exact"/>
        <w:rPr>
          <w:rFonts w:ascii="仿宋_GB2312" w:eastAsia="仿宋_GB2312"/>
          <w:sz w:val="24"/>
          <w:szCs w:val="24"/>
        </w:rPr>
      </w:pPr>
      <w:r>
        <w:rPr>
          <w:rFonts w:ascii="仿宋_GB2312" w:eastAsia="仿宋_GB2312" w:hint="eastAsia"/>
          <w:sz w:val="24"/>
          <w:szCs w:val="24"/>
        </w:rPr>
        <w:t xml:space="preserve">　　</w:t>
      </w:r>
      <w:r>
        <w:rPr>
          <w:rFonts w:ascii="仿宋_GB2312" w:eastAsia="仿宋_GB2312" w:hint="eastAsia"/>
          <w:b/>
          <w:sz w:val="24"/>
          <w:szCs w:val="24"/>
        </w:rPr>
        <w:t>第六条</w:t>
      </w:r>
      <w:r>
        <w:rPr>
          <w:rFonts w:ascii="仿宋_GB2312" w:eastAsia="仿宋_GB2312" w:hint="eastAsia"/>
          <w:sz w:val="24"/>
          <w:szCs w:val="24"/>
        </w:rPr>
        <w:t xml:space="preserve">　双方确定，因履行本合同所产生的研究开发成果及其相关知识产权权利归属，按下列方式处理：</w:t>
      </w:r>
    </w:p>
    <w:p w14:paraId="3D955FED" w14:textId="77777777" w:rsidR="00322397" w:rsidRDefault="00000000">
      <w:pPr>
        <w:spacing w:line="440" w:lineRule="exact"/>
        <w:rPr>
          <w:rFonts w:ascii="仿宋_GB2312" w:eastAsia="仿宋_GB2312"/>
          <w:sz w:val="24"/>
          <w:szCs w:val="24"/>
        </w:rPr>
      </w:pPr>
      <w:r>
        <w:rPr>
          <w:rFonts w:ascii="仿宋_GB2312" w:eastAsia="仿宋_GB2312" w:hint="eastAsia"/>
          <w:sz w:val="24"/>
          <w:szCs w:val="24"/>
        </w:rPr>
        <w:t xml:space="preserve">　　1、甲、乙双方享有申请专利的权利。</w:t>
      </w:r>
    </w:p>
    <w:p w14:paraId="268DE117" w14:textId="77777777" w:rsidR="00322397" w:rsidRDefault="00000000">
      <w:pPr>
        <w:spacing w:line="440" w:lineRule="exact"/>
        <w:ind w:firstLine="480"/>
        <w:rPr>
          <w:rFonts w:ascii="仿宋_GB2312" w:eastAsia="仿宋_GB2312"/>
          <w:sz w:val="24"/>
          <w:szCs w:val="24"/>
        </w:rPr>
      </w:pPr>
      <w:r>
        <w:rPr>
          <w:rFonts w:ascii="仿宋_GB2312" w:eastAsia="仿宋_GB2312" w:hint="eastAsia"/>
          <w:sz w:val="24"/>
          <w:szCs w:val="24"/>
        </w:rPr>
        <w:lastRenderedPageBreak/>
        <w:t>2、相关知识产权的</w:t>
      </w:r>
      <w:proofErr w:type="gramStart"/>
      <w:r>
        <w:rPr>
          <w:rFonts w:ascii="仿宋_GB2312" w:eastAsia="仿宋_GB2312" w:hint="eastAsia"/>
          <w:sz w:val="24"/>
          <w:szCs w:val="24"/>
        </w:rPr>
        <w:t>署名按</w:t>
      </w:r>
      <w:proofErr w:type="gramEnd"/>
      <w:r>
        <w:rPr>
          <w:rFonts w:ascii="仿宋_GB2312" w:eastAsia="仿宋_GB2312" w:hint="eastAsia"/>
          <w:sz w:val="24"/>
          <w:szCs w:val="24"/>
        </w:rPr>
        <w:t>如下顺序：</w:t>
      </w:r>
      <w:r>
        <w:rPr>
          <w:rFonts w:ascii="仿宋_GB2312" w:eastAsia="仿宋_GB2312" w:hint="eastAsia"/>
          <w:sz w:val="24"/>
          <w:szCs w:val="24"/>
          <w:u w:val="single"/>
        </w:rPr>
        <w:t xml:space="preserve"> 1、甲方   </w:t>
      </w:r>
      <w:r>
        <w:rPr>
          <w:rFonts w:ascii="仿宋_GB2312" w:eastAsia="仿宋_GB2312" w:hint="eastAsia"/>
          <w:sz w:val="24"/>
          <w:szCs w:val="24"/>
        </w:rPr>
        <w:t xml:space="preserve"> </w:t>
      </w:r>
      <w:r>
        <w:rPr>
          <w:rFonts w:ascii="仿宋_GB2312" w:eastAsia="仿宋_GB2312" w:hint="eastAsia"/>
          <w:sz w:val="24"/>
          <w:szCs w:val="24"/>
          <w:u w:val="single"/>
        </w:rPr>
        <w:t xml:space="preserve">2、 乙方        </w:t>
      </w:r>
      <w:r>
        <w:rPr>
          <w:rFonts w:ascii="仿宋_GB2312" w:eastAsia="仿宋_GB2312" w:hint="eastAsia"/>
          <w:sz w:val="24"/>
          <w:szCs w:val="24"/>
        </w:rPr>
        <w:t>。</w:t>
      </w:r>
    </w:p>
    <w:p w14:paraId="2C00E89A" w14:textId="77777777" w:rsidR="00322397" w:rsidRDefault="00000000">
      <w:pPr>
        <w:spacing w:line="440" w:lineRule="exact"/>
        <w:ind w:firstLine="480"/>
        <w:rPr>
          <w:rFonts w:ascii="仿宋_GB2312" w:eastAsia="仿宋_GB2312"/>
          <w:sz w:val="24"/>
          <w:szCs w:val="24"/>
        </w:rPr>
      </w:pPr>
      <w:r>
        <w:rPr>
          <w:rFonts w:ascii="仿宋_GB2312" w:eastAsia="仿宋_GB2312" w:hint="eastAsia"/>
          <w:sz w:val="24"/>
          <w:szCs w:val="24"/>
        </w:rPr>
        <w:t>3、软件所有权归</w:t>
      </w:r>
      <w:r>
        <w:rPr>
          <w:rFonts w:ascii="仿宋_GB2312" w:eastAsia="仿宋_GB2312" w:hint="eastAsia"/>
          <w:color w:val="000000"/>
          <w:sz w:val="24"/>
          <w:szCs w:val="24"/>
          <w:u w:val="single"/>
        </w:rPr>
        <w:t xml:space="preserve"> </w:t>
      </w:r>
      <w:r>
        <w:rPr>
          <w:rFonts w:ascii="仿宋_GB2312" w:eastAsia="仿宋_GB2312"/>
          <w:color w:val="000000"/>
          <w:sz w:val="24"/>
          <w:szCs w:val="24"/>
          <w:u w:val="single"/>
        </w:rPr>
        <w:t xml:space="preserve"> </w:t>
      </w:r>
      <w:r>
        <w:rPr>
          <w:rFonts w:ascii="仿宋_GB2312" w:eastAsia="仿宋_GB2312" w:hint="eastAsia"/>
          <w:color w:val="000000"/>
          <w:sz w:val="24"/>
          <w:szCs w:val="24"/>
          <w:u w:val="single"/>
        </w:rPr>
        <w:t xml:space="preserve">双方 </w:t>
      </w:r>
      <w:r>
        <w:rPr>
          <w:rFonts w:ascii="仿宋_GB2312" w:eastAsia="仿宋_GB2312" w:hint="eastAsia"/>
          <w:sz w:val="24"/>
          <w:szCs w:val="24"/>
        </w:rPr>
        <w:t>所有。</w:t>
      </w:r>
    </w:p>
    <w:p w14:paraId="39E82D18" w14:textId="77777777" w:rsidR="00322397" w:rsidRDefault="00000000">
      <w:pPr>
        <w:spacing w:line="440" w:lineRule="exact"/>
        <w:rPr>
          <w:rFonts w:ascii="仿宋_GB2312" w:eastAsia="仿宋_GB2312"/>
          <w:sz w:val="24"/>
          <w:szCs w:val="24"/>
        </w:rPr>
      </w:pPr>
      <w:r>
        <w:rPr>
          <w:rFonts w:ascii="仿宋_GB2312" w:eastAsia="仿宋_GB2312" w:hint="eastAsia"/>
          <w:sz w:val="24"/>
          <w:szCs w:val="24"/>
        </w:rPr>
        <w:t xml:space="preserve">　　</w:t>
      </w:r>
      <w:r>
        <w:rPr>
          <w:rFonts w:ascii="仿宋_GB2312" w:eastAsia="仿宋_GB2312" w:hint="eastAsia"/>
          <w:b/>
          <w:sz w:val="24"/>
          <w:szCs w:val="24"/>
        </w:rPr>
        <w:t>第七条</w:t>
      </w:r>
      <w:r>
        <w:rPr>
          <w:rFonts w:ascii="仿宋_GB2312" w:eastAsia="仿宋_GB2312" w:hint="eastAsia"/>
          <w:sz w:val="24"/>
          <w:szCs w:val="24"/>
        </w:rPr>
        <w:t xml:space="preserve">　双方确定，甲方有权利用乙方按照本合同约定提供的研究开发成果，进行后续改进。由此产生的具有实质性或创造性技术进步特征的新的技术成果及其权利归属，由双方享有。</w:t>
      </w:r>
    </w:p>
    <w:p w14:paraId="1B16C0B2" w14:textId="77777777" w:rsidR="00322397" w:rsidRDefault="00000000">
      <w:pPr>
        <w:spacing w:line="440" w:lineRule="exact"/>
        <w:ind w:firstLine="570"/>
        <w:rPr>
          <w:rFonts w:ascii="仿宋_GB2312" w:eastAsia="仿宋_GB2312"/>
          <w:sz w:val="24"/>
          <w:szCs w:val="24"/>
        </w:rPr>
      </w:pPr>
      <w:r>
        <w:rPr>
          <w:rFonts w:ascii="仿宋_GB2312" w:eastAsia="仿宋_GB2312" w:hint="eastAsia"/>
          <w:sz w:val="24"/>
          <w:szCs w:val="24"/>
        </w:rPr>
        <w:t>乙方有权在完成本合同约定的研究开发工作后，利用该项研究开发成果进行后续改进。由此产生的具有实质性或创造性技术进步特征的新的技术成果，归双方所有。</w:t>
      </w:r>
    </w:p>
    <w:p w14:paraId="52EB315F" w14:textId="77777777" w:rsidR="00322397" w:rsidRDefault="00000000">
      <w:pPr>
        <w:spacing w:line="440" w:lineRule="exact"/>
        <w:rPr>
          <w:rFonts w:ascii="仿宋_GB2312" w:eastAsia="仿宋_GB2312"/>
          <w:sz w:val="24"/>
          <w:szCs w:val="24"/>
        </w:rPr>
      </w:pPr>
      <w:r>
        <w:rPr>
          <w:rFonts w:ascii="仿宋_GB2312" w:eastAsia="仿宋_GB2312" w:hint="eastAsia"/>
          <w:sz w:val="24"/>
          <w:szCs w:val="24"/>
        </w:rPr>
        <w:t xml:space="preserve">　　</w:t>
      </w:r>
      <w:r>
        <w:rPr>
          <w:rFonts w:ascii="仿宋_GB2312" w:eastAsia="仿宋_GB2312" w:hint="eastAsia"/>
          <w:b/>
          <w:sz w:val="24"/>
          <w:szCs w:val="24"/>
        </w:rPr>
        <w:t>第八条</w:t>
      </w:r>
      <w:r>
        <w:rPr>
          <w:rFonts w:ascii="仿宋_GB2312" w:eastAsia="仿宋_GB2312" w:hint="eastAsia"/>
          <w:sz w:val="24"/>
          <w:szCs w:val="24"/>
        </w:rPr>
        <w:t xml:space="preserve">　开发风险共担，甲方提供开发资金，乙方提供开发技术人员和开发场地。双广确定，按以下约定承担各自的违约责任：</w:t>
      </w:r>
    </w:p>
    <w:p w14:paraId="23D1F902" w14:textId="77777777" w:rsidR="00322397" w:rsidRDefault="00000000">
      <w:pPr>
        <w:spacing w:line="440" w:lineRule="exact"/>
        <w:ind w:firstLineChars="100" w:firstLine="240"/>
        <w:rPr>
          <w:rFonts w:ascii="仿宋_GB2312" w:eastAsia="仿宋_GB2312"/>
          <w:b/>
          <w:sz w:val="24"/>
          <w:szCs w:val="24"/>
        </w:rPr>
      </w:pPr>
      <w:r>
        <w:rPr>
          <w:rFonts w:ascii="仿宋_GB2312" w:eastAsia="仿宋_GB2312" w:hint="eastAsia"/>
          <w:sz w:val="24"/>
          <w:szCs w:val="24"/>
        </w:rPr>
        <w:t xml:space="preserve">　</w:t>
      </w:r>
      <w:r>
        <w:rPr>
          <w:rFonts w:ascii="仿宋_GB2312" w:eastAsia="仿宋_GB2312" w:hint="eastAsia"/>
          <w:b/>
          <w:sz w:val="24"/>
          <w:szCs w:val="24"/>
        </w:rPr>
        <w:t>甲方的违约责任：</w:t>
      </w:r>
    </w:p>
    <w:p w14:paraId="494A7FFE" w14:textId="77777777" w:rsidR="00322397" w:rsidRDefault="00000000">
      <w:pPr>
        <w:spacing w:line="440" w:lineRule="exact"/>
        <w:rPr>
          <w:rFonts w:ascii="仿宋_GB2312" w:eastAsia="仿宋_GB2312"/>
          <w:sz w:val="24"/>
          <w:szCs w:val="24"/>
        </w:rPr>
      </w:pPr>
      <w:r>
        <w:rPr>
          <w:rFonts w:ascii="仿宋_GB2312" w:eastAsia="仿宋_GB2312" w:hint="eastAsia"/>
          <w:sz w:val="24"/>
          <w:szCs w:val="24"/>
        </w:rPr>
        <w:t xml:space="preserve">　　1、甲方迟延支付研究开发经费，造成研究开发工作停滞、延误的，甚至</w:t>
      </w:r>
      <w:proofErr w:type="gramStart"/>
      <w:r>
        <w:rPr>
          <w:rFonts w:ascii="仿宋_GB2312" w:eastAsia="仿宋_GB2312" w:hint="eastAsia"/>
          <w:sz w:val="24"/>
          <w:szCs w:val="24"/>
        </w:rPr>
        <w:t>不能近期</w:t>
      </w:r>
      <w:proofErr w:type="gramEnd"/>
      <w:r>
        <w:rPr>
          <w:rFonts w:ascii="仿宋_GB2312" w:eastAsia="仿宋_GB2312" w:hint="eastAsia"/>
          <w:sz w:val="24"/>
          <w:szCs w:val="24"/>
        </w:rPr>
        <w:t>完成，乙方不承担任何责任。逾期</w:t>
      </w:r>
      <w:r>
        <w:rPr>
          <w:rFonts w:ascii="仿宋_GB2312" w:eastAsia="仿宋_GB2312" w:hint="eastAsia"/>
          <w:sz w:val="24"/>
          <w:szCs w:val="24"/>
          <w:u w:val="single"/>
        </w:rPr>
        <w:t>一月</w:t>
      </w:r>
      <w:r>
        <w:rPr>
          <w:rFonts w:ascii="仿宋_GB2312" w:eastAsia="仿宋_GB2312" w:hint="eastAsia"/>
          <w:sz w:val="24"/>
          <w:szCs w:val="24"/>
        </w:rPr>
        <w:t>（工作日或月）不支付研究开发经费，乙方有权单方面解除合同。</w:t>
      </w:r>
    </w:p>
    <w:p w14:paraId="4A1D0AF0" w14:textId="77777777" w:rsidR="00322397" w:rsidRDefault="00000000">
      <w:pPr>
        <w:spacing w:line="440" w:lineRule="exact"/>
        <w:rPr>
          <w:rFonts w:ascii="仿宋_GB2312" w:eastAsia="仿宋_GB2312"/>
          <w:sz w:val="24"/>
          <w:szCs w:val="24"/>
        </w:rPr>
      </w:pPr>
      <w:r>
        <w:rPr>
          <w:rFonts w:ascii="仿宋_GB2312" w:eastAsia="仿宋_GB2312" w:hint="eastAsia"/>
          <w:sz w:val="24"/>
          <w:szCs w:val="24"/>
        </w:rPr>
        <w:t xml:space="preserve">　　2、甲方未按照合同约定提供技术资料、原始数据和协作事项或者所提供的技术资料、原始数据和协作事项有重大缺陷，导致研究开发工作停滞、延迟、失败的，甲方应当承担全部责任。</w:t>
      </w:r>
    </w:p>
    <w:p w14:paraId="573986F5" w14:textId="77777777" w:rsidR="00322397" w:rsidRDefault="00000000">
      <w:pPr>
        <w:spacing w:line="440" w:lineRule="exact"/>
        <w:rPr>
          <w:rFonts w:ascii="仿宋_GB2312" w:eastAsia="仿宋_GB2312"/>
          <w:sz w:val="24"/>
          <w:szCs w:val="24"/>
        </w:rPr>
      </w:pPr>
      <w:r>
        <w:rPr>
          <w:rFonts w:ascii="仿宋_GB2312" w:eastAsia="仿宋_GB2312" w:hint="eastAsia"/>
          <w:sz w:val="24"/>
          <w:szCs w:val="24"/>
        </w:rPr>
        <w:t xml:space="preserve">　　3、甲方逾期二个月不接受开发成果的，乙方有权向合同外第三方转让或变卖开发成果。</w:t>
      </w:r>
    </w:p>
    <w:p w14:paraId="54FB42D0" w14:textId="77777777" w:rsidR="00322397" w:rsidRDefault="00000000">
      <w:pPr>
        <w:spacing w:line="440" w:lineRule="exact"/>
        <w:rPr>
          <w:rFonts w:ascii="仿宋_GB2312" w:eastAsia="仿宋_GB2312"/>
          <w:b/>
          <w:sz w:val="24"/>
          <w:szCs w:val="24"/>
        </w:rPr>
      </w:pPr>
      <w:r>
        <w:rPr>
          <w:rFonts w:ascii="仿宋_GB2312" w:eastAsia="仿宋_GB2312" w:hint="eastAsia"/>
          <w:sz w:val="24"/>
          <w:szCs w:val="24"/>
        </w:rPr>
        <w:t xml:space="preserve">　　</w:t>
      </w:r>
      <w:r>
        <w:rPr>
          <w:rFonts w:ascii="仿宋_GB2312" w:eastAsia="仿宋_GB2312" w:hint="eastAsia"/>
          <w:b/>
          <w:sz w:val="24"/>
          <w:szCs w:val="24"/>
        </w:rPr>
        <w:t>乙方的违约责任：</w:t>
      </w:r>
    </w:p>
    <w:p w14:paraId="463F0F49" w14:textId="77777777" w:rsidR="00322397" w:rsidRDefault="00000000">
      <w:pPr>
        <w:spacing w:line="440" w:lineRule="exact"/>
        <w:ind w:firstLine="570"/>
        <w:rPr>
          <w:rFonts w:ascii="仿宋_GB2312" w:eastAsia="仿宋_GB2312"/>
          <w:sz w:val="24"/>
          <w:szCs w:val="24"/>
        </w:rPr>
      </w:pPr>
      <w:r>
        <w:rPr>
          <w:rFonts w:ascii="仿宋_GB2312" w:eastAsia="仿宋_GB2312" w:hint="eastAsia"/>
          <w:sz w:val="24"/>
          <w:szCs w:val="24"/>
        </w:rPr>
        <w:t>1、乙方未按计划实施研究开发工作的，甲方有权要求其实施研究开发计划并采取补救措施。乙方逾期</w:t>
      </w:r>
      <w:r>
        <w:rPr>
          <w:rFonts w:ascii="仿宋_GB2312" w:eastAsia="仿宋_GB2312" w:hint="eastAsia"/>
          <w:sz w:val="24"/>
          <w:szCs w:val="24"/>
          <w:u w:val="single"/>
        </w:rPr>
        <w:t>一月</w:t>
      </w:r>
      <w:r>
        <w:rPr>
          <w:rFonts w:ascii="仿宋_GB2312" w:eastAsia="仿宋_GB2312" w:hint="eastAsia"/>
          <w:sz w:val="24"/>
          <w:szCs w:val="24"/>
        </w:rPr>
        <w:t>（工作日或月）不实施研究开发计划的，甲方有权解除合同。</w:t>
      </w:r>
    </w:p>
    <w:p w14:paraId="7C3A48AB" w14:textId="77777777" w:rsidR="00322397" w:rsidRDefault="00000000">
      <w:pPr>
        <w:spacing w:line="440" w:lineRule="exact"/>
        <w:ind w:firstLine="570"/>
        <w:rPr>
          <w:rFonts w:ascii="仿宋_GB2312" w:eastAsia="仿宋_GB2312"/>
          <w:sz w:val="24"/>
          <w:szCs w:val="24"/>
        </w:rPr>
      </w:pPr>
      <w:r>
        <w:rPr>
          <w:rFonts w:ascii="仿宋_GB2312" w:eastAsia="仿宋_GB2312" w:hint="eastAsia"/>
          <w:sz w:val="24"/>
          <w:szCs w:val="24"/>
        </w:rPr>
        <w:t>2、乙方将研究开发经费用于履行合同以外的目的，甲方有权制止并要求其退还相应的经费用于研究开发工作。逾期</w:t>
      </w:r>
      <w:r>
        <w:rPr>
          <w:rFonts w:ascii="仿宋_GB2312" w:eastAsia="仿宋_GB2312" w:hint="eastAsia"/>
          <w:sz w:val="24"/>
          <w:szCs w:val="24"/>
          <w:u w:val="single"/>
        </w:rPr>
        <w:t>一月</w:t>
      </w:r>
      <w:r>
        <w:rPr>
          <w:rFonts w:ascii="仿宋_GB2312" w:eastAsia="仿宋_GB2312" w:hint="eastAsia"/>
          <w:sz w:val="24"/>
          <w:szCs w:val="24"/>
        </w:rPr>
        <w:t>（工作日或月）未退还经费用于研究开发工作的，甲方有权解除合同。</w:t>
      </w:r>
    </w:p>
    <w:p w14:paraId="6302D090" w14:textId="77777777" w:rsidR="00322397" w:rsidRDefault="00000000">
      <w:pPr>
        <w:spacing w:line="440" w:lineRule="exact"/>
        <w:rPr>
          <w:rFonts w:ascii="仿宋_GB2312" w:eastAsia="仿宋_GB2312"/>
          <w:sz w:val="24"/>
          <w:szCs w:val="24"/>
        </w:rPr>
      </w:pPr>
      <w:r>
        <w:rPr>
          <w:rFonts w:ascii="仿宋_GB2312" w:eastAsia="仿宋_GB2312" w:hint="eastAsia"/>
          <w:sz w:val="24"/>
          <w:szCs w:val="24"/>
        </w:rPr>
        <w:t xml:space="preserve">　　</w:t>
      </w:r>
      <w:r>
        <w:rPr>
          <w:rFonts w:ascii="仿宋_GB2312" w:eastAsia="仿宋_GB2312" w:hint="eastAsia"/>
          <w:b/>
          <w:sz w:val="24"/>
          <w:szCs w:val="24"/>
        </w:rPr>
        <w:t>第九条</w:t>
      </w:r>
      <w:r>
        <w:rPr>
          <w:rFonts w:ascii="仿宋_GB2312" w:eastAsia="仿宋_GB2312" w:hint="eastAsia"/>
          <w:sz w:val="24"/>
          <w:szCs w:val="24"/>
        </w:rPr>
        <w:t xml:space="preserve">　双方确定，因发生不可抗力或技术风险，致使本合同的履行成为不必要或不可能的，一方可以通知另一方解除本合同。</w:t>
      </w:r>
    </w:p>
    <w:p w14:paraId="7E081BAB" w14:textId="77777777" w:rsidR="00322397" w:rsidRDefault="00000000">
      <w:pPr>
        <w:spacing w:line="440" w:lineRule="exact"/>
        <w:rPr>
          <w:rFonts w:ascii="仿宋_GB2312" w:eastAsia="仿宋_GB2312"/>
          <w:sz w:val="24"/>
          <w:szCs w:val="24"/>
        </w:rPr>
      </w:pPr>
      <w:r>
        <w:rPr>
          <w:rFonts w:ascii="仿宋_GB2312" w:eastAsia="仿宋_GB2312" w:hint="eastAsia"/>
          <w:sz w:val="24"/>
          <w:szCs w:val="24"/>
        </w:rPr>
        <w:t xml:space="preserve">　　</w:t>
      </w:r>
      <w:r>
        <w:rPr>
          <w:rFonts w:ascii="仿宋_GB2312" w:eastAsia="仿宋_GB2312" w:hint="eastAsia"/>
          <w:b/>
          <w:sz w:val="24"/>
          <w:szCs w:val="24"/>
        </w:rPr>
        <w:t>第十条</w:t>
      </w:r>
      <w:r>
        <w:rPr>
          <w:rFonts w:ascii="仿宋_GB2312" w:eastAsia="仿宋_GB2312" w:hint="eastAsia"/>
          <w:sz w:val="24"/>
          <w:szCs w:val="24"/>
        </w:rPr>
        <w:t xml:space="preserve">　双方因履行本合同而发生的争议，应协商、调解解决。协商、调解不成的，确定按以下第</w:t>
      </w:r>
      <w:r>
        <w:rPr>
          <w:rFonts w:ascii="仿宋_GB2312" w:eastAsia="仿宋_GB2312"/>
          <w:sz w:val="24"/>
          <w:szCs w:val="24"/>
          <w:u w:val="single"/>
        </w:rPr>
        <w:t xml:space="preserve">  1  </w:t>
      </w:r>
      <w:r>
        <w:rPr>
          <w:rFonts w:ascii="仿宋_GB2312" w:eastAsia="仿宋_GB2312" w:hint="eastAsia"/>
          <w:sz w:val="24"/>
          <w:szCs w:val="24"/>
        </w:rPr>
        <w:t>种方式处理：</w:t>
      </w:r>
    </w:p>
    <w:p w14:paraId="181A7CE3" w14:textId="77777777" w:rsidR="00322397" w:rsidRDefault="00000000">
      <w:pPr>
        <w:spacing w:line="440" w:lineRule="exact"/>
        <w:rPr>
          <w:rFonts w:ascii="仿宋_GB2312" w:eastAsia="仿宋_GB2312"/>
          <w:sz w:val="24"/>
          <w:szCs w:val="24"/>
        </w:rPr>
      </w:pPr>
      <w:r>
        <w:rPr>
          <w:rFonts w:ascii="仿宋_GB2312" w:eastAsia="仿宋_GB2312" w:hint="eastAsia"/>
          <w:sz w:val="24"/>
          <w:szCs w:val="24"/>
        </w:rPr>
        <w:t xml:space="preserve">　　1、提交南京仲裁委员会仲裁；</w:t>
      </w:r>
    </w:p>
    <w:p w14:paraId="4B35DD6A" w14:textId="77777777" w:rsidR="00322397" w:rsidRDefault="00000000">
      <w:pPr>
        <w:spacing w:line="440" w:lineRule="exact"/>
        <w:rPr>
          <w:rFonts w:ascii="仿宋_GB2312" w:eastAsia="仿宋_GB2312"/>
          <w:sz w:val="24"/>
          <w:szCs w:val="24"/>
        </w:rPr>
      </w:pPr>
      <w:r>
        <w:rPr>
          <w:rFonts w:ascii="仿宋_GB2312" w:eastAsia="仿宋_GB2312" w:hint="eastAsia"/>
          <w:sz w:val="24"/>
          <w:szCs w:val="24"/>
        </w:rPr>
        <w:t xml:space="preserve">　　2、依法向人民法院起诉。</w:t>
      </w:r>
    </w:p>
    <w:p w14:paraId="6C7C1A40" w14:textId="77777777" w:rsidR="00322397" w:rsidRDefault="00000000">
      <w:pPr>
        <w:spacing w:line="440" w:lineRule="exact"/>
        <w:ind w:firstLine="480"/>
        <w:rPr>
          <w:rFonts w:ascii="仿宋_GB2312" w:eastAsia="仿宋_GB2312"/>
          <w:sz w:val="24"/>
          <w:szCs w:val="24"/>
        </w:rPr>
      </w:pPr>
      <w:r>
        <w:rPr>
          <w:rFonts w:ascii="仿宋_GB2312" w:eastAsia="仿宋_GB2312" w:hint="eastAsia"/>
          <w:b/>
          <w:sz w:val="24"/>
          <w:szCs w:val="24"/>
        </w:rPr>
        <w:t>第十一条</w:t>
      </w:r>
      <w:r>
        <w:rPr>
          <w:rFonts w:ascii="仿宋_GB2312" w:eastAsia="仿宋_GB2312" w:hint="eastAsia"/>
          <w:sz w:val="24"/>
          <w:szCs w:val="24"/>
        </w:rPr>
        <w:t xml:space="preserve">　项目结题后，甲方同意乙方将项目结余经费按照乙方制定的横向项目经费管理办法执行。</w:t>
      </w:r>
    </w:p>
    <w:p w14:paraId="7007F4EB" w14:textId="77777777" w:rsidR="00322397" w:rsidRDefault="00000000">
      <w:pPr>
        <w:spacing w:line="440" w:lineRule="exact"/>
        <w:ind w:firstLine="480"/>
        <w:jc w:val="left"/>
        <w:rPr>
          <w:rFonts w:ascii="仿宋_GB2312" w:eastAsia="仿宋_GB2312"/>
          <w:sz w:val="24"/>
          <w:szCs w:val="24"/>
        </w:rPr>
      </w:pPr>
      <w:r>
        <w:rPr>
          <w:rFonts w:ascii="仿宋_GB2312" w:eastAsia="仿宋_GB2312" w:hint="eastAsia"/>
          <w:b/>
          <w:sz w:val="24"/>
          <w:szCs w:val="24"/>
        </w:rPr>
        <w:lastRenderedPageBreak/>
        <w:t xml:space="preserve">第十二条 </w:t>
      </w:r>
      <w:r>
        <w:rPr>
          <w:rFonts w:ascii="仿宋_GB2312" w:eastAsia="仿宋_GB2312"/>
          <w:b/>
          <w:sz w:val="24"/>
          <w:szCs w:val="24"/>
        </w:rPr>
        <w:t xml:space="preserve"> </w:t>
      </w:r>
      <w:r>
        <w:rPr>
          <w:rFonts w:ascii="仿宋_GB2312" w:eastAsia="仿宋_GB2312" w:hint="eastAsia"/>
          <w:sz w:val="24"/>
          <w:szCs w:val="24"/>
        </w:rPr>
        <w:t>本项目为普通民用研发项目，不</w:t>
      </w:r>
      <w:proofErr w:type="gramStart"/>
      <w:r>
        <w:rPr>
          <w:rFonts w:ascii="仿宋_GB2312" w:eastAsia="仿宋_GB2312" w:hint="eastAsia"/>
          <w:sz w:val="24"/>
          <w:szCs w:val="24"/>
        </w:rPr>
        <w:t>涉及跟</w:t>
      </w:r>
      <w:proofErr w:type="gramEnd"/>
      <w:r>
        <w:rPr>
          <w:rFonts w:ascii="仿宋_GB2312" w:eastAsia="仿宋_GB2312" w:hint="eastAsia"/>
          <w:sz w:val="24"/>
          <w:szCs w:val="24"/>
        </w:rPr>
        <w:t xml:space="preserve">其他人及外单位的知识产权纠纷及国家秘密。如果因为本项目泄露国家秘密，甲方与项目负责人承担一切法律责任。 </w:t>
      </w:r>
      <w:r>
        <w:rPr>
          <w:rFonts w:ascii="仿宋_GB2312" w:eastAsia="仿宋_GB2312"/>
          <w:sz w:val="24"/>
          <w:szCs w:val="24"/>
        </w:rPr>
        <w:t xml:space="preserve">      </w:t>
      </w:r>
    </w:p>
    <w:p w14:paraId="7C4BDC52" w14:textId="40DC6979" w:rsidR="00322397" w:rsidRDefault="00000000">
      <w:pPr>
        <w:spacing w:line="440" w:lineRule="exact"/>
        <w:ind w:firstLine="480"/>
        <w:jc w:val="left"/>
        <w:rPr>
          <w:rFonts w:ascii="仿宋_GB2312" w:eastAsia="仿宋_GB2312"/>
          <w:sz w:val="24"/>
          <w:szCs w:val="24"/>
        </w:rPr>
      </w:pPr>
      <w:r>
        <w:rPr>
          <w:rFonts w:ascii="仿宋_GB2312" w:eastAsia="仿宋_GB2312" w:hint="eastAsia"/>
          <w:b/>
          <w:sz w:val="24"/>
          <w:szCs w:val="24"/>
        </w:rPr>
        <w:t>第十三条</w:t>
      </w:r>
      <w:r>
        <w:rPr>
          <w:rFonts w:ascii="仿宋_GB2312" w:eastAsia="仿宋_GB2312" w:hint="eastAsia"/>
          <w:sz w:val="24"/>
          <w:szCs w:val="24"/>
        </w:rPr>
        <w:t xml:space="preserve">　本合同一式</w:t>
      </w:r>
      <w:r>
        <w:rPr>
          <w:rFonts w:ascii="仿宋_GB2312" w:eastAsia="仿宋_GB2312"/>
          <w:sz w:val="24"/>
          <w:szCs w:val="24"/>
          <w:u w:val="single"/>
        </w:rPr>
        <w:t xml:space="preserve">  </w:t>
      </w:r>
      <w:r>
        <w:rPr>
          <w:rFonts w:ascii="仿宋_GB2312" w:eastAsia="仿宋_GB2312" w:hint="eastAsia"/>
          <w:sz w:val="24"/>
          <w:szCs w:val="24"/>
          <w:u w:val="single"/>
        </w:rPr>
        <w:t>6</w:t>
      </w:r>
      <w:r>
        <w:rPr>
          <w:rFonts w:ascii="仿宋_GB2312" w:eastAsia="仿宋_GB2312"/>
          <w:sz w:val="24"/>
          <w:szCs w:val="24"/>
          <w:u w:val="single"/>
        </w:rPr>
        <w:t xml:space="preserve">  </w:t>
      </w:r>
      <w:r>
        <w:rPr>
          <w:rFonts w:ascii="仿宋_GB2312" w:eastAsia="仿宋_GB2312" w:hint="eastAsia"/>
          <w:sz w:val="24"/>
          <w:szCs w:val="24"/>
        </w:rPr>
        <w:t>份，双方各执</w:t>
      </w:r>
      <w:r>
        <w:rPr>
          <w:rFonts w:ascii="仿宋_GB2312" w:eastAsia="仿宋_GB2312" w:hint="eastAsia"/>
          <w:sz w:val="24"/>
          <w:szCs w:val="24"/>
          <w:u w:val="single"/>
        </w:rPr>
        <w:t xml:space="preserve"> </w:t>
      </w:r>
      <w:r>
        <w:rPr>
          <w:rFonts w:ascii="仿宋_GB2312" w:eastAsia="仿宋_GB2312"/>
          <w:sz w:val="24"/>
          <w:szCs w:val="24"/>
          <w:u w:val="single"/>
        </w:rPr>
        <w:t xml:space="preserve"> </w:t>
      </w:r>
      <w:r>
        <w:rPr>
          <w:rFonts w:ascii="仿宋_GB2312" w:eastAsia="仿宋_GB2312" w:hint="eastAsia"/>
          <w:sz w:val="24"/>
          <w:szCs w:val="24"/>
          <w:u w:val="single"/>
        </w:rPr>
        <w:t>3</w:t>
      </w:r>
      <w:r>
        <w:rPr>
          <w:rFonts w:ascii="仿宋_GB2312" w:eastAsia="仿宋_GB2312"/>
          <w:sz w:val="24"/>
          <w:szCs w:val="24"/>
          <w:u w:val="single"/>
        </w:rPr>
        <w:t xml:space="preserve">  </w:t>
      </w:r>
      <w:r>
        <w:rPr>
          <w:rFonts w:ascii="仿宋_GB2312" w:eastAsia="仿宋_GB2312" w:hint="eastAsia"/>
          <w:sz w:val="24"/>
          <w:szCs w:val="24"/>
        </w:rPr>
        <w:t>份，具有同等法律效力。</w:t>
      </w:r>
    </w:p>
    <w:p w14:paraId="055026DC" w14:textId="77777777" w:rsidR="00322397" w:rsidRDefault="00322397">
      <w:pPr>
        <w:spacing w:line="440" w:lineRule="exact"/>
        <w:ind w:firstLine="555"/>
        <w:rPr>
          <w:rFonts w:ascii="仿宋_GB2312" w:eastAsia="仿宋_GB2312"/>
          <w:sz w:val="24"/>
          <w:szCs w:val="24"/>
        </w:rPr>
      </w:pPr>
    </w:p>
    <w:p w14:paraId="6EEF7D24" w14:textId="77777777" w:rsidR="00322397" w:rsidRDefault="00322397">
      <w:pPr>
        <w:spacing w:line="440" w:lineRule="exact"/>
        <w:ind w:firstLine="570"/>
        <w:rPr>
          <w:rFonts w:ascii="仿宋_GB2312" w:eastAsia="仿宋_GB2312"/>
          <w:sz w:val="24"/>
          <w:szCs w:val="24"/>
        </w:rPr>
        <w:sectPr w:rsidR="00322397">
          <w:pgSz w:w="11906" w:h="16838"/>
          <w:pgMar w:top="1304" w:right="1469" w:bottom="1304" w:left="1469" w:header="851" w:footer="992" w:gutter="0"/>
          <w:pgNumType w:start="1"/>
          <w:cols w:space="425"/>
          <w:titlePg/>
          <w:docGrid w:type="lines" w:linePitch="312"/>
        </w:sectPr>
      </w:pPr>
    </w:p>
    <w:p w14:paraId="74A0C942" w14:textId="77777777" w:rsidR="00322397" w:rsidRDefault="00322397">
      <w:pPr>
        <w:spacing w:line="440" w:lineRule="exact"/>
        <w:ind w:firstLine="570"/>
        <w:rPr>
          <w:rFonts w:ascii="仿宋_GB2312" w:eastAsia="仿宋_GB2312"/>
          <w:b/>
          <w:sz w:val="24"/>
          <w:szCs w:val="24"/>
        </w:rPr>
      </w:pPr>
    </w:p>
    <w:p w14:paraId="5755DA7E" w14:textId="77777777" w:rsidR="00322397" w:rsidRDefault="00322397">
      <w:pPr>
        <w:spacing w:line="440" w:lineRule="exact"/>
        <w:ind w:firstLine="570"/>
        <w:rPr>
          <w:rFonts w:ascii="仿宋_GB2312" w:eastAsia="仿宋_GB2312"/>
          <w:b/>
          <w:sz w:val="24"/>
          <w:szCs w:val="24"/>
        </w:rPr>
      </w:pPr>
    </w:p>
    <w:p w14:paraId="13ABF4CF" w14:textId="77777777" w:rsidR="00322397" w:rsidRDefault="00000000">
      <w:pPr>
        <w:spacing w:line="440" w:lineRule="exact"/>
        <w:ind w:firstLineChars="100" w:firstLine="281"/>
        <w:rPr>
          <w:rFonts w:ascii="仿宋_GB2312" w:eastAsia="仿宋_GB2312"/>
          <w:b/>
          <w:sz w:val="28"/>
          <w:szCs w:val="28"/>
        </w:rPr>
      </w:pPr>
      <w:r>
        <w:rPr>
          <w:rFonts w:ascii="仿宋_GB2312" w:eastAsia="仿宋_GB2312" w:hint="eastAsia"/>
          <w:b/>
          <w:sz w:val="28"/>
          <w:szCs w:val="28"/>
        </w:rPr>
        <w:t>签约各方</w:t>
      </w:r>
    </w:p>
    <w:p w14:paraId="46DB654B" w14:textId="77777777" w:rsidR="00322397" w:rsidRDefault="00322397">
      <w:pPr>
        <w:spacing w:line="440" w:lineRule="exact"/>
        <w:ind w:firstLine="570"/>
        <w:rPr>
          <w:rFonts w:ascii="仿宋_GB2312" w:eastAsia="仿宋_GB2312"/>
          <w:b/>
          <w:sz w:val="28"/>
          <w:szCs w:val="28"/>
        </w:rPr>
      </w:pPr>
    </w:p>
    <w:p w14:paraId="69C9BBA5" w14:textId="77777777" w:rsidR="00322397" w:rsidRDefault="00322397">
      <w:pPr>
        <w:spacing w:line="440" w:lineRule="exact"/>
        <w:ind w:firstLine="570"/>
        <w:rPr>
          <w:rFonts w:ascii="仿宋_GB2312" w:eastAsia="仿宋_GB2312"/>
          <w:b/>
          <w:sz w:val="28"/>
          <w:szCs w:val="28"/>
        </w:rPr>
        <w:sectPr w:rsidR="00322397">
          <w:type w:val="continuous"/>
          <w:pgSz w:w="11906" w:h="16838"/>
          <w:pgMar w:top="1304" w:right="1469" w:bottom="1304" w:left="1469" w:header="851" w:footer="992" w:gutter="0"/>
          <w:pgNumType w:start="1"/>
          <w:cols w:space="720"/>
          <w:titlePg/>
          <w:docGrid w:type="lines" w:linePitch="312"/>
        </w:sectPr>
      </w:pPr>
    </w:p>
    <w:p w14:paraId="7B309B21" w14:textId="77777777" w:rsidR="00322397" w:rsidRDefault="00000000">
      <w:pPr>
        <w:spacing w:line="440" w:lineRule="exact"/>
        <w:ind w:firstLine="570"/>
        <w:rPr>
          <w:rFonts w:ascii="仿宋_GB2312" w:eastAsia="仿宋_GB2312"/>
          <w:b/>
          <w:sz w:val="28"/>
          <w:szCs w:val="28"/>
        </w:rPr>
      </w:pPr>
      <w:r>
        <w:rPr>
          <w:rFonts w:ascii="仿宋_GB2312" w:eastAsia="仿宋_GB2312" w:hint="eastAsia"/>
          <w:b/>
          <w:sz w:val="28"/>
          <w:szCs w:val="28"/>
        </w:rPr>
        <w:t xml:space="preserve">委托方(甲方、盖章)：华北电力大学                </w:t>
      </w:r>
    </w:p>
    <w:p w14:paraId="12BC3A4D" w14:textId="77777777" w:rsidR="00322397" w:rsidRDefault="00000000">
      <w:pPr>
        <w:spacing w:line="440" w:lineRule="exact"/>
        <w:ind w:firstLineChars="192" w:firstLine="540"/>
        <w:rPr>
          <w:rFonts w:ascii="仿宋_GB2312" w:eastAsia="仿宋_GB2312"/>
          <w:sz w:val="28"/>
          <w:szCs w:val="28"/>
        </w:rPr>
      </w:pPr>
      <w:r>
        <w:rPr>
          <w:rFonts w:ascii="仿宋_GB2312" w:eastAsia="仿宋_GB2312" w:hint="eastAsia"/>
          <w:b/>
          <w:sz w:val="28"/>
          <w:szCs w:val="28"/>
        </w:rPr>
        <w:t>法定代表人/委托代理人：（签字）</w:t>
      </w:r>
    </w:p>
    <w:p w14:paraId="5A155272" w14:textId="77777777" w:rsidR="00322397" w:rsidRDefault="00000000">
      <w:pPr>
        <w:spacing w:line="440" w:lineRule="exact"/>
        <w:ind w:leftChars="267" w:left="561" w:firstLineChars="2" w:firstLine="6"/>
        <w:rPr>
          <w:rFonts w:ascii="仿宋_GB2312" w:eastAsia="仿宋_GB2312"/>
          <w:b/>
          <w:sz w:val="28"/>
          <w:szCs w:val="28"/>
        </w:rPr>
      </w:pPr>
      <w:r>
        <w:rPr>
          <w:rFonts w:ascii="仿宋_GB2312" w:eastAsia="仿宋_GB2312" w:hint="eastAsia"/>
          <w:b/>
          <w:sz w:val="28"/>
          <w:szCs w:val="28"/>
        </w:rPr>
        <w:t>项目负责人：</w:t>
      </w:r>
    </w:p>
    <w:p w14:paraId="7F08BB46" w14:textId="77777777" w:rsidR="00322397" w:rsidRDefault="00000000">
      <w:pPr>
        <w:spacing w:line="440" w:lineRule="exact"/>
        <w:ind w:leftChars="267" w:left="561" w:firstLineChars="2" w:firstLine="5"/>
        <w:rPr>
          <w:rFonts w:ascii="仿宋_GB2312" w:eastAsia="仿宋_GB2312"/>
          <w:sz w:val="28"/>
          <w:szCs w:val="28"/>
        </w:rPr>
      </w:pPr>
      <w:r>
        <w:rPr>
          <w:rFonts w:ascii="仿宋_GB2312" w:eastAsia="仿宋_GB2312" w:hint="eastAsia"/>
          <w:b/>
          <w:spacing w:val="-20"/>
          <w:sz w:val="28"/>
          <w:szCs w:val="28"/>
        </w:rPr>
        <w:t>签章日期</w:t>
      </w:r>
      <w:r>
        <w:rPr>
          <w:rFonts w:ascii="仿宋_GB2312" w:eastAsia="仿宋_GB2312" w:hint="eastAsia"/>
          <w:b/>
          <w:sz w:val="28"/>
          <w:szCs w:val="28"/>
        </w:rPr>
        <w:t>：</w:t>
      </w:r>
      <w:r>
        <w:rPr>
          <w:rFonts w:ascii="仿宋_GB2312" w:eastAsia="仿宋_GB2312"/>
          <w:b/>
          <w:sz w:val="28"/>
          <w:szCs w:val="28"/>
        </w:rPr>
        <w:t>_____</w:t>
      </w:r>
      <w:r>
        <w:rPr>
          <w:rFonts w:ascii="仿宋_GB2312" w:eastAsia="仿宋_GB2312" w:hint="eastAsia"/>
          <w:b/>
          <w:sz w:val="28"/>
          <w:szCs w:val="28"/>
        </w:rPr>
        <w:t>年</w:t>
      </w:r>
      <w:r>
        <w:rPr>
          <w:rFonts w:ascii="仿宋_GB2312" w:eastAsia="仿宋_GB2312"/>
          <w:b/>
          <w:sz w:val="28"/>
          <w:szCs w:val="28"/>
        </w:rPr>
        <w:t>___</w:t>
      </w:r>
      <w:r>
        <w:rPr>
          <w:rFonts w:ascii="仿宋_GB2312" w:eastAsia="仿宋_GB2312" w:hint="eastAsia"/>
          <w:b/>
          <w:sz w:val="28"/>
          <w:szCs w:val="28"/>
        </w:rPr>
        <w:t>月</w:t>
      </w:r>
      <w:r>
        <w:rPr>
          <w:rFonts w:ascii="仿宋_GB2312" w:eastAsia="仿宋_GB2312"/>
          <w:b/>
          <w:sz w:val="28"/>
          <w:szCs w:val="28"/>
        </w:rPr>
        <w:t>___</w:t>
      </w:r>
      <w:r>
        <w:rPr>
          <w:rFonts w:ascii="仿宋_GB2312" w:eastAsia="仿宋_GB2312" w:hint="eastAsia"/>
          <w:b/>
          <w:sz w:val="28"/>
          <w:szCs w:val="28"/>
        </w:rPr>
        <w:t>日</w:t>
      </w:r>
      <w:r>
        <w:rPr>
          <w:rFonts w:ascii="仿宋_GB2312" w:eastAsia="仿宋_GB2312"/>
          <w:sz w:val="28"/>
          <w:szCs w:val="28"/>
        </w:rPr>
        <w:t xml:space="preserve">　　</w:t>
      </w:r>
    </w:p>
    <w:p w14:paraId="0D0560CC" w14:textId="77777777" w:rsidR="00322397" w:rsidRDefault="00322397">
      <w:pPr>
        <w:spacing w:line="440" w:lineRule="exact"/>
        <w:ind w:firstLineChars="192" w:firstLine="540"/>
        <w:rPr>
          <w:rFonts w:ascii="仿宋_GB2312" w:eastAsia="仿宋_GB2312"/>
          <w:b/>
          <w:sz w:val="28"/>
          <w:szCs w:val="28"/>
        </w:rPr>
      </w:pPr>
    </w:p>
    <w:p w14:paraId="225F2909" w14:textId="77777777" w:rsidR="00322397" w:rsidRDefault="00000000">
      <w:pPr>
        <w:spacing w:line="440" w:lineRule="exact"/>
        <w:ind w:firstLineChars="192" w:firstLine="540"/>
        <w:rPr>
          <w:rFonts w:ascii="仿宋_GB2312" w:eastAsia="仿宋_GB2312"/>
          <w:sz w:val="28"/>
          <w:szCs w:val="28"/>
        </w:rPr>
      </w:pPr>
      <w:r>
        <w:rPr>
          <w:rFonts w:ascii="仿宋_GB2312" w:eastAsia="仿宋_GB2312" w:hint="eastAsia"/>
          <w:b/>
          <w:sz w:val="28"/>
          <w:szCs w:val="28"/>
        </w:rPr>
        <w:t>受托方(乙方、盖章)：</w:t>
      </w:r>
      <w:r>
        <w:rPr>
          <w:rFonts w:ascii="仿宋_GB2312" w:eastAsia="仿宋_GB2312" w:hint="eastAsia"/>
          <w:sz w:val="28"/>
          <w:szCs w:val="28"/>
        </w:rPr>
        <w:t xml:space="preserve"> 南京信息工程大学</w:t>
      </w:r>
    </w:p>
    <w:p w14:paraId="37B5F737" w14:textId="77777777" w:rsidR="00322397" w:rsidRDefault="00000000">
      <w:pPr>
        <w:spacing w:line="440" w:lineRule="exact"/>
        <w:ind w:firstLineChars="192" w:firstLine="540"/>
        <w:rPr>
          <w:rFonts w:ascii="仿宋_GB2312" w:eastAsia="仿宋_GB2312"/>
          <w:sz w:val="28"/>
          <w:szCs w:val="28"/>
        </w:rPr>
      </w:pPr>
      <w:r>
        <w:rPr>
          <w:rFonts w:ascii="仿宋_GB2312" w:eastAsia="仿宋_GB2312" w:hint="eastAsia"/>
          <w:b/>
          <w:sz w:val="28"/>
          <w:szCs w:val="28"/>
        </w:rPr>
        <w:t>法定代表人/委托代理人：刘佳（签字）</w:t>
      </w:r>
    </w:p>
    <w:p w14:paraId="5AD9D49E" w14:textId="77777777" w:rsidR="00322397" w:rsidRDefault="00000000">
      <w:pPr>
        <w:spacing w:line="440" w:lineRule="exact"/>
        <w:ind w:firstLineChars="192" w:firstLine="540"/>
        <w:rPr>
          <w:rFonts w:ascii="仿宋_GB2312" w:eastAsia="仿宋_GB2312"/>
          <w:b/>
          <w:sz w:val="28"/>
          <w:szCs w:val="28"/>
        </w:rPr>
      </w:pPr>
      <w:r>
        <w:rPr>
          <w:rFonts w:ascii="仿宋_GB2312" w:eastAsia="仿宋_GB2312" w:hint="eastAsia"/>
          <w:b/>
          <w:sz w:val="28"/>
          <w:szCs w:val="28"/>
        </w:rPr>
        <w:t>项目负责人：刘佳</w:t>
      </w:r>
    </w:p>
    <w:p w14:paraId="71BE90DB" w14:textId="77777777" w:rsidR="00322397" w:rsidRDefault="00000000">
      <w:pPr>
        <w:spacing w:line="440" w:lineRule="exact"/>
        <w:ind w:firstLineChars="242" w:firstLine="583"/>
        <w:rPr>
          <w:rFonts w:ascii="仿宋_GB2312" w:eastAsia="仿宋_GB2312"/>
          <w:sz w:val="28"/>
          <w:szCs w:val="28"/>
        </w:rPr>
      </w:pPr>
      <w:r>
        <w:rPr>
          <w:rFonts w:ascii="仿宋_GB2312" w:eastAsia="仿宋_GB2312" w:hint="eastAsia"/>
          <w:b/>
          <w:spacing w:val="-20"/>
          <w:sz w:val="28"/>
          <w:szCs w:val="28"/>
        </w:rPr>
        <w:t>签章日期</w:t>
      </w:r>
      <w:r>
        <w:rPr>
          <w:rFonts w:ascii="仿宋_GB2312" w:eastAsia="仿宋_GB2312" w:hint="eastAsia"/>
          <w:b/>
          <w:sz w:val="28"/>
          <w:szCs w:val="28"/>
        </w:rPr>
        <w:t>：</w:t>
      </w:r>
      <w:r>
        <w:rPr>
          <w:rFonts w:ascii="仿宋_GB2312" w:eastAsia="仿宋_GB2312"/>
          <w:sz w:val="28"/>
          <w:szCs w:val="28"/>
        </w:rPr>
        <w:t>_</w:t>
      </w:r>
      <w:r>
        <w:rPr>
          <w:rFonts w:ascii="仿宋_GB2312" w:eastAsia="仿宋_GB2312"/>
          <w:b/>
          <w:sz w:val="28"/>
          <w:szCs w:val="28"/>
        </w:rPr>
        <w:t>____</w:t>
      </w:r>
      <w:r>
        <w:rPr>
          <w:rFonts w:ascii="仿宋_GB2312" w:eastAsia="仿宋_GB2312" w:hint="eastAsia"/>
          <w:b/>
          <w:sz w:val="28"/>
          <w:szCs w:val="28"/>
        </w:rPr>
        <w:t>年</w:t>
      </w:r>
      <w:r>
        <w:rPr>
          <w:rFonts w:ascii="仿宋_GB2312" w:eastAsia="仿宋_GB2312"/>
          <w:b/>
          <w:sz w:val="28"/>
          <w:szCs w:val="28"/>
        </w:rPr>
        <w:t>___</w:t>
      </w:r>
      <w:r>
        <w:rPr>
          <w:rFonts w:ascii="仿宋_GB2312" w:eastAsia="仿宋_GB2312" w:hint="eastAsia"/>
          <w:b/>
          <w:sz w:val="28"/>
          <w:szCs w:val="28"/>
        </w:rPr>
        <w:t>月</w:t>
      </w:r>
      <w:r>
        <w:rPr>
          <w:rFonts w:ascii="仿宋_GB2312" w:eastAsia="仿宋_GB2312"/>
          <w:b/>
          <w:sz w:val="28"/>
          <w:szCs w:val="28"/>
        </w:rPr>
        <w:t>___</w:t>
      </w:r>
      <w:r>
        <w:rPr>
          <w:rFonts w:ascii="仿宋_GB2312" w:eastAsia="仿宋_GB2312" w:hint="eastAsia"/>
          <w:b/>
          <w:sz w:val="28"/>
          <w:szCs w:val="28"/>
        </w:rPr>
        <w:t>日</w:t>
      </w:r>
    </w:p>
    <w:p w14:paraId="36C80B22" w14:textId="77777777" w:rsidR="00322397" w:rsidRDefault="00322397">
      <w:pPr>
        <w:spacing w:line="440" w:lineRule="exact"/>
        <w:ind w:firstLineChars="192" w:firstLine="538"/>
        <w:rPr>
          <w:rFonts w:ascii="仿宋_GB2312" w:eastAsia="仿宋_GB2312"/>
          <w:sz w:val="28"/>
          <w:szCs w:val="28"/>
        </w:rPr>
        <w:sectPr w:rsidR="00322397">
          <w:type w:val="continuous"/>
          <w:pgSz w:w="11906" w:h="16838"/>
          <w:pgMar w:top="1304" w:right="1134" w:bottom="1304" w:left="1134" w:header="851" w:footer="992" w:gutter="0"/>
          <w:pgNumType w:start="1"/>
          <w:cols w:space="720"/>
          <w:titlePg/>
          <w:docGrid w:type="lines" w:linePitch="312"/>
        </w:sectPr>
      </w:pPr>
    </w:p>
    <w:p w14:paraId="335FEEA5" w14:textId="77777777" w:rsidR="00322397" w:rsidRDefault="00322397">
      <w:pPr>
        <w:spacing w:line="440" w:lineRule="exact"/>
        <w:ind w:firstLineChars="192" w:firstLine="538"/>
        <w:rPr>
          <w:rFonts w:ascii="仿宋_GB2312" w:eastAsia="仿宋_GB2312"/>
          <w:sz w:val="28"/>
          <w:szCs w:val="28"/>
        </w:rPr>
      </w:pPr>
    </w:p>
    <w:p w14:paraId="0252FAE0" w14:textId="77777777" w:rsidR="00322397" w:rsidRDefault="00322397">
      <w:pPr>
        <w:spacing w:line="440" w:lineRule="exact"/>
        <w:ind w:firstLineChars="192" w:firstLine="461"/>
        <w:rPr>
          <w:rFonts w:ascii="仿宋_GB2312" w:eastAsia="仿宋_GB2312"/>
          <w:sz w:val="24"/>
          <w:szCs w:val="24"/>
        </w:rPr>
      </w:pPr>
    </w:p>
    <w:p w14:paraId="446F0910" w14:textId="77777777" w:rsidR="00322397" w:rsidRDefault="00000000">
      <w:pPr>
        <w:spacing w:line="440" w:lineRule="exact"/>
        <w:rPr>
          <w:rFonts w:ascii="仿宋_GB2312" w:eastAsia="仿宋_GB2312"/>
          <w:sz w:val="28"/>
          <w:szCs w:val="28"/>
        </w:rPr>
      </w:pPr>
      <w:r>
        <w:rPr>
          <w:rFonts w:ascii="仿宋_GB2312" w:eastAsia="仿宋_GB2312" w:hint="eastAsia"/>
          <w:b/>
          <w:sz w:val="28"/>
          <w:szCs w:val="28"/>
        </w:rPr>
        <w:t>南京信息工程大学账户信息：</w:t>
      </w:r>
      <w:r>
        <w:rPr>
          <w:rFonts w:ascii="仿宋_GB2312" w:eastAsia="仿宋_GB2312" w:hint="eastAsia"/>
          <w:sz w:val="28"/>
          <w:szCs w:val="28"/>
        </w:rPr>
        <w:t>开户名：</w:t>
      </w:r>
      <w:r>
        <w:rPr>
          <w:rFonts w:ascii="仿宋_GB2312" w:eastAsia="仿宋_GB2312" w:hint="eastAsia"/>
          <w:sz w:val="28"/>
          <w:szCs w:val="28"/>
          <w:u w:val="single"/>
        </w:rPr>
        <w:t>南京信息工程大学</w:t>
      </w:r>
    </w:p>
    <w:p w14:paraId="72BB92AA" w14:textId="77777777" w:rsidR="00322397" w:rsidRDefault="00000000">
      <w:pPr>
        <w:spacing w:line="440" w:lineRule="exact"/>
        <w:ind w:firstLineChars="1300" w:firstLine="3640"/>
        <w:rPr>
          <w:rFonts w:ascii="仿宋_GB2312" w:eastAsia="仿宋_GB2312"/>
          <w:sz w:val="28"/>
          <w:szCs w:val="28"/>
        </w:rPr>
      </w:pPr>
      <w:r>
        <w:rPr>
          <w:rFonts w:ascii="仿宋_GB2312" w:eastAsia="仿宋_GB2312" w:hint="eastAsia"/>
          <w:sz w:val="28"/>
          <w:szCs w:val="28"/>
        </w:rPr>
        <w:t>开户行：</w:t>
      </w:r>
      <w:r>
        <w:rPr>
          <w:rFonts w:ascii="仿宋_GB2312" w:eastAsia="仿宋_GB2312" w:hint="eastAsia"/>
          <w:sz w:val="28"/>
          <w:szCs w:val="28"/>
          <w:u w:val="single"/>
        </w:rPr>
        <w:t>南京市农业银行盘城支行</w:t>
      </w:r>
    </w:p>
    <w:p w14:paraId="20F66B29" w14:textId="77777777" w:rsidR="00322397" w:rsidRDefault="00000000">
      <w:pPr>
        <w:spacing w:line="440" w:lineRule="exact"/>
        <w:ind w:firstLineChars="1300" w:firstLine="3640"/>
        <w:rPr>
          <w:rFonts w:ascii="仿宋_GB2312" w:eastAsia="仿宋_GB2312"/>
          <w:sz w:val="28"/>
          <w:szCs w:val="28"/>
        </w:rPr>
      </w:pPr>
      <w:proofErr w:type="gramStart"/>
      <w:r>
        <w:rPr>
          <w:rFonts w:ascii="仿宋_GB2312" w:eastAsia="仿宋_GB2312" w:hint="eastAsia"/>
          <w:sz w:val="28"/>
          <w:szCs w:val="28"/>
        </w:rPr>
        <w:t>账</w:t>
      </w:r>
      <w:proofErr w:type="gramEnd"/>
      <w:r>
        <w:rPr>
          <w:rFonts w:ascii="仿宋_GB2312" w:eastAsia="仿宋_GB2312" w:hint="eastAsia"/>
          <w:sz w:val="28"/>
          <w:szCs w:val="28"/>
        </w:rPr>
        <w:t xml:space="preserve">  号：</w:t>
      </w:r>
      <w:r>
        <w:rPr>
          <w:rFonts w:hint="eastAsia"/>
          <w:sz w:val="30"/>
          <w:szCs w:val="30"/>
          <w:u w:val="single"/>
        </w:rPr>
        <w:t>10</w:t>
      </w:r>
      <w:r>
        <w:rPr>
          <w:sz w:val="30"/>
          <w:szCs w:val="30"/>
          <w:u w:val="single"/>
        </w:rPr>
        <w:t>115401040000228</w:t>
      </w:r>
    </w:p>
    <w:p w14:paraId="2879D0D9" w14:textId="77777777" w:rsidR="00322397" w:rsidRDefault="00322397">
      <w:pPr>
        <w:spacing w:line="440" w:lineRule="exact"/>
        <w:rPr>
          <w:rFonts w:ascii="仿宋_GB2312" w:eastAsia="仿宋_GB2312"/>
          <w:sz w:val="24"/>
          <w:szCs w:val="24"/>
        </w:rPr>
      </w:pPr>
    </w:p>
    <w:p w14:paraId="644DDD36" w14:textId="77777777" w:rsidR="00322397" w:rsidRDefault="00322397">
      <w:pPr>
        <w:spacing w:line="440" w:lineRule="exact"/>
        <w:rPr>
          <w:rFonts w:ascii="仿宋_GB2312" w:eastAsia="仿宋_GB2312"/>
          <w:sz w:val="24"/>
          <w:szCs w:val="24"/>
        </w:rPr>
      </w:pPr>
    </w:p>
    <w:p w14:paraId="1A2C4C4B" w14:textId="77777777" w:rsidR="00322397" w:rsidRDefault="00322397">
      <w:pPr>
        <w:spacing w:line="440" w:lineRule="exact"/>
      </w:pPr>
    </w:p>
    <w:sectPr w:rsidR="00322397">
      <w:type w:val="continuous"/>
      <w:pgSz w:w="11906" w:h="16838"/>
      <w:pgMar w:top="1304" w:right="1469" w:bottom="1304" w:left="1469" w:header="851" w:footer="992"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7B987" w14:textId="77777777" w:rsidR="00552091" w:rsidRDefault="00552091">
      <w:r>
        <w:separator/>
      </w:r>
    </w:p>
  </w:endnote>
  <w:endnote w:type="continuationSeparator" w:id="0">
    <w:p w14:paraId="03006AB1" w14:textId="77777777" w:rsidR="00552091" w:rsidRDefault="00552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10" w:usb3="00000000" w:csb0="00040000" w:csb1="00000000"/>
  </w:font>
  <w:font w:name="仿宋_GB2312">
    <w:altName w:val="仿宋"/>
    <w:charset w:val="86"/>
    <w:family w:val="modern"/>
    <w:pitch w:val="default"/>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7317B" w14:textId="77777777" w:rsidR="00322397" w:rsidRDefault="00000000">
    <w:pPr>
      <w:pStyle w:val="a5"/>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0F120FE8" w14:textId="77777777" w:rsidR="00322397" w:rsidRDefault="00322397">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45B48" w14:textId="77777777" w:rsidR="00322397" w:rsidRDefault="00000000">
    <w:pPr>
      <w:pStyle w:val="a5"/>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rPr>
      <w:t>2</w:t>
    </w:r>
    <w:r>
      <w:rPr>
        <w:rStyle w:val="aa"/>
      </w:rPr>
      <w:fldChar w:fldCharType="end"/>
    </w:r>
  </w:p>
  <w:p w14:paraId="506ED802" w14:textId="77777777" w:rsidR="00322397" w:rsidRDefault="00322397">
    <w:pPr>
      <w:pStyle w:val="a5"/>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8A22A" w14:textId="77777777" w:rsidR="00322397" w:rsidRDefault="0032239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5BAC9" w14:textId="77777777" w:rsidR="00552091" w:rsidRDefault="00552091">
      <w:r>
        <w:separator/>
      </w:r>
    </w:p>
  </w:footnote>
  <w:footnote w:type="continuationSeparator" w:id="0">
    <w:p w14:paraId="4D3BCF8C" w14:textId="77777777" w:rsidR="00552091" w:rsidRDefault="005520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CB860" w14:textId="77777777" w:rsidR="00322397" w:rsidRDefault="00322397">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EF546" w14:textId="77777777" w:rsidR="00322397" w:rsidRDefault="00322397">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B014" w14:textId="77777777" w:rsidR="00322397" w:rsidRDefault="00322397">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GE0YzI5YmJhOGRkZDQ1NDYwMjU2ODZhZmI4YWVjY2EifQ=="/>
  </w:docVars>
  <w:rsids>
    <w:rsidRoot w:val="00230A67"/>
    <w:rsid w:val="0000466C"/>
    <w:rsid w:val="00007565"/>
    <w:rsid w:val="00013CE8"/>
    <w:rsid w:val="000358CD"/>
    <w:rsid w:val="00035C24"/>
    <w:rsid w:val="0006008C"/>
    <w:rsid w:val="000641E3"/>
    <w:rsid w:val="00076D73"/>
    <w:rsid w:val="00082094"/>
    <w:rsid w:val="00095697"/>
    <w:rsid w:val="000C03A7"/>
    <w:rsid w:val="000C71BD"/>
    <w:rsid w:val="000D089A"/>
    <w:rsid w:val="000F1248"/>
    <w:rsid w:val="00107488"/>
    <w:rsid w:val="001102C6"/>
    <w:rsid w:val="001141C0"/>
    <w:rsid w:val="00121E09"/>
    <w:rsid w:val="00153444"/>
    <w:rsid w:val="001667E0"/>
    <w:rsid w:val="00181424"/>
    <w:rsid w:val="0019274E"/>
    <w:rsid w:val="001A5F35"/>
    <w:rsid w:val="001B283C"/>
    <w:rsid w:val="001B4B2A"/>
    <w:rsid w:val="001B5E36"/>
    <w:rsid w:val="001B6395"/>
    <w:rsid w:val="001C4DA5"/>
    <w:rsid w:val="001C604B"/>
    <w:rsid w:val="001D3FAD"/>
    <w:rsid w:val="00203B77"/>
    <w:rsid w:val="002073A2"/>
    <w:rsid w:val="00212F12"/>
    <w:rsid w:val="002207A3"/>
    <w:rsid w:val="002238CA"/>
    <w:rsid w:val="00230A67"/>
    <w:rsid w:val="0025544F"/>
    <w:rsid w:val="002611DE"/>
    <w:rsid w:val="002937E5"/>
    <w:rsid w:val="002A5BE9"/>
    <w:rsid w:val="002A67B2"/>
    <w:rsid w:val="002C0167"/>
    <w:rsid w:val="002D5539"/>
    <w:rsid w:val="002E701E"/>
    <w:rsid w:val="002F0787"/>
    <w:rsid w:val="00322397"/>
    <w:rsid w:val="003279E1"/>
    <w:rsid w:val="00344F1B"/>
    <w:rsid w:val="003605EE"/>
    <w:rsid w:val="003748B7"/>
    <w:rsid w:val="00374F50"/>
    <w:rsid w:val="0037703B"/>
    <w:rsid w:val="003842DE"/>
    <w:rsid w:val="00391F5F"/>
    <w:rsid w:val="0039337B"/>
    <w:rsid w:val="003A31AD"/>
    <w:rsid w:val="003B2E09"/>
    <w:rsid w:val="003D5CB9"/>
    <w:rsid w:val="003E0D45"/>
    <w:rsid w:val="003F283B"/>
    <w:rsid w:val="00400108"/>
    <w:rsid w:val="004044A3"/>
    <w:rsid w:val="0041093B"/>
    <w:rsid w:val="00410EFA"/>
    <w:rsid w:val="00423AB7"/>
    <w:rsid w:val="00423DB9"/>
    <w:rsid w:val="00424F01"/>
    <w:rsid w:val="00433E0A"/>
    <w:rsid w:val="004371B3"/>
    <w:rsid w:val="00440FED"/>
    <w:rsid w:val="004552B3"/>
    <w:rsid w:val="00462341"/>
    <w:rsid w:val="004673F7"/>
    <w:rsid w:val="0047339F"/>
    <w:rsid w:val="00491A98"/>
    <w:rsid w:val="00494D05"/>
    <w:rsid w:val="004B4290"/>
    <w:rsid w:val="005053BC"/>
    <w:rsid w:val="005300CB"/>
    <w:rsid w:val="005354C5"/>
    <w:rsid w:val="00552091"/>
    <w:rsid w:val="005649F1"/>
    <w:rsid w:val="00565470"/>
    <w:rsid w:val="005726A8"/>
    <w:rsid w:val="0057581B"/>
    <w:rsid w:val="0059223F"/>
    <w:rsid w:val="00592578"/>
    <w:rsid w:val="00597D23"/>
    <w:rsid w:val="005C16B7"/>
    <w:rsid w:val="005C1C3E"/>
    <w:rsid w:val="005C44C9"/>
    <w:rsid w:val="005C708D"/>
    <w:rsid w:val="005E33A6"/>
    <w:rsid w:val="005E6502"/>
    <w:rsid w:val="00610744"/>
    <w:rsid w:val="00613CD6"/>
    <w:rsid w:val="00624E7A"/>
    <w:rsid w:val="006326B6"/>
    <w:rsid w:val="00632BE2"/>
    <w:rsid w:val="0063746D"/>
    <w:rsid w:val="0065007C"/>
    <w:rsid w:val="00653BA0"/>
    <w:rsid w:val="00675672"/>
    <w:rsid w:val="006A3896"/>
    <w:rsid w:val="006C3695"/>
    <w:rsid w:val="006C72E9"/>
    <w:rsid w:val="006F3274"/>
    <w:rsid w:val="0070037D"/>
    <w:rsid w:val="0070184F"/>
    <w:rsid w:val="00702B77"/>
    <w:rsid w:val="00711311"/>
    <w:rsid w:val="00723ECC"/>
    <w:rsid w:val="007270A5"/>
    <w:rsid w:val="0073154B"/>
    <w:rsid w:val="007351E7"/>
    <w:rsid w:val="0074666C"/>
    <w:rsid w:val="007561E4"/>
    <w:rsid w:val="00792D47"/>
    <w:rsid w:val="007A0345"/>
    <w:rsid w:val="007A239D"/>
    <w:rsid w:val="007B2F35"/>
    <w:rsid w:val="007C1AD5"/>
    <w:rsid w:val="007C4CB7"/>
    <w:rsid w:val="007C7870"/>
    <w:rsid w:val="007D5DB6"/>
    <w:rsid w:val="007D5F44"/>
    <w:rsid w:val="007E7EF1"/>
    <w:rsid w:val="007F635F"/>
    <w:rsid w:val="00800D57"/>
    <w:rsid w:val="0080214D"/>
    <w:rsid w:val="00804B9D"/>
    <w:rsid w:val="00807855"/>
    <w:rsid w:val="00820D05"/>
    <w:rsid w:val="00821FB4"/>
    <w:rsid w:val="008222CE"/>
    <w:rsid w:val="00834B53"/>
    <w:rsid w:val="00837850"/>
    <w:rsid w:val="008405AB"/>
    <w:rsid w:val="00846169"/>
    <w:rsid w:val="0085336C"/>
    <w:rsid w:val="00863C32"/>
    <w:rsid w:val="00867D6F"/>
    <w:rsid w:val="008706C0"/>
    <w:rsid w:val="008B0FA6"/>
    <w:rsid w:val="008B56E5"/>
    <w:rsid w:val="008D0FA5"/>
    <w:rsid w:val="008E3B73"/>
    <w:rsid w:val="008F4A36"/>
    <w:rsid w:val="0090360A"/>
    <w:rsid w:val="009154FD"/>
    <w:rsid w:val="00922EFB"/>
    <w:rsid w:val="00946E54"/>
    <w:rsid w:val="009658D8"/>
    <w:rsid w:val="00974F21"/>
    <w:rsid w:val="0097778F"/>
    <w:rsid w:val="00992B73"/>
    <w:rsid w:val="0099459A"/>
    <w:rsid w:val="009B02AC"/>
    <w:rsid w:val="009B783B"/>
    <w:rsid w:val="009C53F4"/>
    <w:rsid w:val="009D2720"/>
    <w:rsid w:val="009E2DB9"/>
    <w:rsid w:val="00A21486"/>
    <w:rsid w:val="00A219BA"/>
    <w:rsid w:val="00A3522D"/>
    <w:rsid w:val="00A52C26"/>
    <w:rsid w:val="00A61565"/>
    <w:rsid w:val="00A74507"/>
    <w:rsid w:val="00A75BF5"/>
    <w:rsid w:val="00A77216"/>
    <w:rsid w:val="00AA506B"/>
    <w:rsid w:val="00AB7E5F"/>
    <w:rsid w:val="00AC0E12"/>
    <w:rsid w:val="00AD61BC"/>
    <w:rsid w:val="00B00D67"/>
    <w:rsid w:val="00B12840"/>
    <w:rsid w:val="00B15B32"/>
    <w:rsid w:val="00B258E8"/>
    <w:rsid w:val="00B477F7"/>
    <w:rsid w:val="00B90193"/>
    <w:rsid w:val="00B921CD"/>
    <w:rsid w:val="00BC064F"/>
    <w:rsid w:val="00BC282A"/>
    <w:rsid w:val="00BC3C2A"/>
    <w:rsid w:val="00BD5032"/>
    <w:rsid w:val="00BE5784"/>
    <w:rsid w:val="00BF2042"/>
    <w:rsid w:val="00BF376C"/>
    <w:rsid w:val="00C22141"/>
    <w:rsid w:val="00C34140"/>
    <w:rsid w:val="00C355B6"/>
    <w:rsid w:val="00C51237"/>
    <w:rsid w:val="00C66EB9"/>
    <w:rsid w:val="00C75CFA"/>
    <w:rsid w:val="00C87347"/>
    <w:rsid w:val="00C94CFB"/>
    <w:rsid w:val="00C95DDA"/>
    <w:rsid w:val="00CA28F3"/>
    <w:rsid w:val="00CB64C0"/>
    <w:rsid w:val="00CC37D5"/>
    <w:rsid w:val="00CD360C"/>
    <w:rsid w:val="00CE14B1"/>
    <w:rsid w:val="00CF326C"/>
    <w:rsid w:val="00CF76FD"/>
    <w:rsid w:val="00D15E42"/>
    <w:rsid w:val="00D25292"/>
    <w:rsid w:val="00D27429"/>
    <w:rsid w:val="00D46946"/>
    <w:rsid w:val="00D50D54"/>
    <w:rsid w:val="00D52B6A"/>
    <w:rsid w:val="00D54A33"/>
    <w:rsid w:val="00D77A27"/>
    <w:rsid w:val="00D95262"/>
    <w:rsid w:val="00DA6004"/>
    <w:rsid w:val="00DB5DC4"/>
    <w:rsid w:val="00DC370D"/>
    <w:rsid w:val="00DD047A"/>
    <w:rsid w:val="00DE6AD0"/>
    <w:rsid w:val="00DE7794"/>
    <w:rsid w:val="00E13FED"/>
    <w:rsid w:val="00E261BC"/>
    <w:rsid w:val="00E26644"/>
    <w:rsid w:val="00E27DE9"/>
    <w:rsid w:val="00E72EAD"/>
    <w:rsid w:val="00E76C72"/>
    <w:rsid w:val="00E77570"/>
    <w:rsid w:val="00E937AA"/>
    <w:rsid w:val="00EA784A"/>
    <w:rsid w:val="00ED2174"/>
    <w:rsid w:val="00ED7698"/>
    <w:rsid w:val="00EF0875"/>
    <w:rsid w:val="00EF3117"/>
    <w:rsid w:val="00F17597"/>
    <w:rsid w:val="00F30D8D"/>
    <w:rsid w:val="00F738EB"/>
    <w:rsid w:val="00F930D3"/>
    <w:rsid w:val="00F9794C"/>
    <w:rsid w:val="00FB70B9"/>
    <w:rsid w:val="00FD209D"/>
    <w:rsid w:val="00FD254F"/>
    <w:rsid w:val="00FE471A"/>
    <w:rsid w:val="317E4476"/>
    <w:rsid w:val="355E6A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9AEEED"/>
  <w15:docId w15:val="{A5553F0E-2610-4757-BA50-D8A40A792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Pr>
      <w:sz w:val="18"/>
      <w:szCs w:val="18"/>
    </w:rPr>
  </w:style>
  <w:style w:type="paragraph" w:styleId="a5">
    <w:name w:val="footer"/>
    <w:basedOn w:val="a"/>
    <w:pPr>
      <w:tabs>
        <w:tab w:val="center" w:pos="4153"/>
        <w:tab w:val="right" w:pos="8306"/>
      </w:tabs>
      <w:snapToGrid w:val="0"/>
      <w:jc w:val="left"/>
    </w:pPr>
    <w:rPr>
      <w:sz w:val="18"/>
      <w:szCs w:val="18"/>
    </w:rPr>
  </w:style>
  <w:style w:type="paragraph" w:styleId="a6">
    <w:name w:val="header"/>
    <w:basedOn w:val="a"/>
    <w:link w:val="a7"/>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pPr>
      <w:widowControl/>
      <w:spacing w:before="100" w:beforeAutospacing="1" w:after="100" w:afterAutospacing="1"/>
      <w:jc w:val="left"/>
    </w:pPr>
    <w:rPr>
      <w:rFonts w:ascii="宋体" w:hAnsi="宋体" w:cs="宋体"/>
      <w:kern w:val="0"/>
      <w:sz w:val="24"/>
      <w:szCs w:val="24"/>
    </w:rPr>
  </w:style>
  <w:style w:type="character" w:styleId="a9">
    <w:name w:val="Strong"/>
    <w:uiPriority w:val="22"/>
    <w:qFormat/>
    <w:rPr>
      <w:b/>
      <w:bCs/>
    </w:rPr>
  </w:style>
  <w:style w:type="character" w:styleId="aa">
    <w:name w:val="page number"/>
    <w:basedOn w:val="a0"/>
  </w:style>
  <w:style w:type="character" w:styleId="ab">
    <w:name w:val="Emphasis"/>
    <w:basedOn w:val="a0"/>
    <w:qFormat/>
    <w:rPr>
      <w:i/>
    </w:rPr>
  </w:style>
  <w:style w:type="character" w:customStyle="1" w:styleId="a7">
    <w:name w:val="页眉 字符"/>
    <w:link w:val="a6"/>
    <w:rPr>
      <w:kern w:val="2"/>
      <w:sz w:val="18"/>
      <w:szCs w:val="18"/>
    </w:rPr>
  </w:style>
  <w:style w:type="paragraph" w:styleId="ac">
    <w:name w:val="List Paragraph"/>
    <w:basedOn w:val="a"/>
    <w:uiPriority w:val="34"/>
    <w:qFormat/>
    <w:pPr>
      <w:ind w:firstLineChars="200" w:firstLine="420"/>
    </w:pPr>
    <w:rPr>
      <w:rFonts w:ascii="Calibri" w:hAnsi="Calibri"/>
      <w:szCs w:val="22"/>
    </w:rPr>
  </w:style>
  <w:style w:type="character" w:customStyle="1" w:styleId="a4">
    <w:name w:val="批注框文本 字符"/>
    <w:link w:val="a3"/>
    <w:rPr>
      <w:kern w:val="2"/>
      <w:sz w:val="18"/>
      <w:szCs w:val="18"/>
    </w:rPr>
  </w:style>
  <w:style w:type="paragraph" w:styleId="ad">
    <w:name w:val="Revision"/>
    <w:hidden/>
    <w:uiPriority w:val="99"/>
    <w:semiHidden/>
    <w:rsid w:val="00F930D3"/>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345</Words>
  <Characters>1967</Characters>
  <Application>Microsoft Office Word</Application>
  <DocSecurity>0</DocSecurity>
  <Lines>16</Lines>
  <Paragraphs>4</Paragraphs>
  <ScaleCrop>false</ScaleCrop>
  <Company>FOUNDER</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合同编号：</dc:title>
  <dc:creator>FOUNDER</dc:creator>
  <cp:lastModifiedBy>J LR</cp:lastModifiedBy>
  <cp:revision>4</cp:revision>
  <cp:lastPrinted>2019-11-08T00:45:00Z</cp:lastPrinted>
  <dcterms:created xsi:type="dcterms:W3CDTF">2022-11-17T07:07:00Z</dcterms:created>
  <dcterms:modified xsi:type="dcterms:W3CDTF">2023-03-02T06:22:00Z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BD5E211B7BAB4A7CB60D22FEFA30C401</vt:lpwstr>
  </property>
</Properties>
</file>