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bookmarkStart w:id="0" w:name="sn_WT20200110002402"/>
      <w:bookmarkStart w:id="1" w:name="sn_WT20210111173055"/>
      <w:bookmarkStart w:id="2" w:name="_GoBack"/>
      <w:bookmarkEnd w:id="0"/>
      <w:bookmarkEnd w:id="1"/>
      <w:bookmarkEnd w:id="2"/>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华文中宋" w:eastAsia="华文中宋" w:hAnsi="华文中宋" w:cs="宋体"/>
          <w:b/>
          <w:bCs/>
          <w:kern w:val="0"/>
          <w:sz w:val="52"/>
          <w:szCs w:val="52"/>
        </w:rPr>
      </w:pPr>
      <w:r w:rsidRPr="000456D5">
        <w:rPr>
          <w:rFonts w:ascii="华文中宋" w:eastAsia="华文中宋" w:hAnsi="华文中宋" w:cs="宋体" w:hint="eastAsia"/>
          <w:b/>
          <w:bCs/>
          <w:kern w:val="0"/>
          <w:sz w:val="52"/>
          <w:szCs w:val="52"/>
        </w:rPr>
        <w:t xml:space="preserve">管 理 </w:t>
      </w:r>
      <w:proofErr w:type="gramStart"/>
      <w:r w:rsidRPr="000456D5">
        <w:rPr>
          <w:rFonts w:ascii="华文中宋" w:eastAsia="华文中宋" w:hAnsi="华文中宋" w:cs="宋体" w:hint="eastAsia"/>
          <w:b/>
          <w:bCs/>
          <w:kern w:val="0"/>
          <w:sz w:val="52"/>
          <w:szCs w:val="52"/>
        </w:rPr>
        <w:t>咨</w:t>
      </w:r>
      <w:proofErr w:type="gramEnd"/>
      <w:r w:rsidRPr="000456D5">
        <w:rPr>
          <w:rFonts w:ascii="华文中宋" w:eastAsia="华文中宋" w:hAnsi="华文中宋" w:cs="宋体" w:hint="eastAsia"/>
          <w:b/>
          <w:bCs/>
          <w:kern w:val="0"/>
          <w:sz w:val="52"/>
          <w:szCs w:val="52"/>
        </w:rPr>
        <w:t xml:space="preserve"> </w:t>
      </w:r>
      <w:proofErr w:type="gramStart"/>
      <w:r w:rsidRPr="000456D5">
        <w:rPr>
          <w:rFonts w:ascii="华文中宋" w:eastAsia="华文中宋" w:hAnsi="华文中宋" w:cs="宋体" w:hint="eastAsia"/>
          <w:b/>
          <w:bCs/>
          <w:kern w:val="0"/>
          <w:sz w:val="52"/>
          <w:szCs w:val="52"/>
        </w:rPr>
        <w:t>询</w:t>
      </w:r>
      <w:proofErr w:type="gramEnd"/>
      <w:r w:rsidRPr="000456D5">
        <w:rPr>
          <w:rFonts w:ascii="华文中宋" w:eastAsia="华文中宋" w:hAnsi="华文中宋" w:cs="宋体" w:hint="eastAsia"/>
          <w:b/>
          <w:bCs/>
          <w:kern w:val="0"/>
          <w:sz w:val="52"/>
          <w:szCs w:val="52"/>
        </w:rPr>
        <w:t xml:space="preserve"> 项 目 委 托 合 同</w:t>
      </w:r>
    </w:p>
    <w:p w:rsidR="000456D5" w:rsidRPr="000456D5" w:rsidRDefault="000456D5" w:rsidP="000456D5">
      <w:pPr>
        <w:wordWrap w:val="0"/>
        <w:adjustRightInd w:val="0"/>
        <w:snapToGrid w:val="0"/>
        <w:jc w:val="center"/>
        <w:rPr>
          <w:rFonts w:ascii="华文中宋" w:eastAsia="华文中宋" w:hAnsi="华文中宋" w:cs="宋体"/>
          <w:b/>
          <w:bCs/>
          <w:kern w:val="0"/>
          <w:sz w:val="36"/>
          <w:szCs w:val="36"/>
        </w:rPr>
      </w:pPr>
      <w:r w:rsidRPr="000456D5">
        <w:rPr>
          <w:rFonts w:ascii="华文中宋" w:eastAsia="华文中宋" w:hAnsi="华文中宋" w:cs="宋体" w:hint="eastAsia"/>
          <w:b/>
          <w:bCs/>
          <w:kern w:val="0"/>
          <w:sz w:val="36"/>
          <w:szCs w:val="36"/>
        </w:rPr>
        <w:t>（两方）</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ordWrap w:val="0"/>
        <w:adjustRightInd w:val="0"/>
        <w:snapToGrid w:val="0"/>
        <w:jc w:val="center"/>
        <w:rPr>
          <w:rFonts w:ascii="方正仿宋_GBK" w:eastAsia="方正仿宋_GBK" w:hAnsi="宋体" w:cs="宋体"/>
          <w:b/>
          <w:bCs/>
          <w:kern w:val="0"/>
          <w:sz w:val="32"/>
          <w:szCs w:val="32"/>
        </w:rPr>
      </w:pPr>
      <w:r w:rsidRPr="000456D5">
        <w:rPr>
          <w:rFonts w:ascii="方正仿宋_GBK" w:eastAsia="方正仿宋_GBK" w:hAnsi="宋体" w:cs="宋体" w:hint="eastAsia"/>
          <w:b/>
          <w:bCs/>
          <w:kern w:val="0"/>
          <w:sz w:val="32"/>
          <w:szCs w:val="32"/>
        </w:rPr>
        <w:t xml:space="preserve"> </w:t>
      </w:r>
    </w:p>
    <w:p w:rsidR="000456D5" w:rsidRPr="000456D5" w:rsidRDefault="000456D5" w:rsidP="000456D5">
      <w:pPr>
        <w:widowControl/>
        <w:wordWrap w:val="0"/>
        <w:adjustRightInd w:val="0"/>
        <w:snapToGrid w:val="0"/>
        <w:spacing w:line="720" w:lineRule="exact"/>
        <w:ind w:firstLineChars="200" w:firstLine="641"/>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t xml:space="preserve">合同编号（甲方）：               </w:t>
      </w:r>
    </w:p>
    <w:p w:rsidR="000456D5" w:rsidRPr="000456D5" w:rsidRDefault="000456D5" w:rsidP="000456D5">
      <w:pPr>
        <w:widowControl/>
        <w:wordWrap w:val="0"/>
        <w:adjustRightInd w:val="0"/>
        <w:snapToGrid w:val="0"/>
        <w:spacing w:line="720" w:lineRule="exact"/>
        <w:ind w:firstLineChars="200" w:firstLine="641"/>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t xml:space="preserve">合同编号（乙方）：              </w:t>
      </w:r>
    </w:p>
    <w:p w:rsidR="000456D5" w:rsidRPr="000456D5" w:rsidRDefault="000456D5" w:rsidP="000456D5">
      <w:pPr>
        <w:widowControl/>
        <w:wordWrap w:val="0"/>
        <w:adjustRightInd w:val="0"/>
        <w:snapToGrid w:val="0"/>
        <w:spacing w:line="720" w:lineRule="exact"/>
        <w:ind w:firstLineChars="200" w:firstLine="641"/>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t>项目名称：</w:t>
      </w:r>
      <w:permStart w:id="1095638936" w:edGrp="everyone"/>
      <w:r w:rsidRPr="000456D5">
        <w:rPr>
          <w:rFonts w:ascii="华文中宋" w:eastAsia="华文中宋" w:hAnsi="华文中宋" w:cs="宋体" w:hint="eastAsia"/>
          <w:b/>
          <w:bCs/>
          <w:kern w:val="0"/>
          <w:sz w:val="32"/>
          <w:szCs w:val="32"/>
        </w:rPr>
        <w:t xml:space="preserve"> 新型电力系统建设背景下电网企业经营管理研究 </w:t>
      </w:r>
    </w:p>
    <w:permEnd w:id="1095638936"/>
    <w:p w:rsidR="000456D5" w:rsidRPr="000456D5" w:rsidRDefault="000456D5" w:rsidP="000456D5">
      <w:pPr>
        <w:widowControl/>
        <w:wordWrap w:val="0"/>
        <w:adjustRightInd w:val="0"/>
        <w:snapToGrid w:val="0"/>
        <w:spacing w:line="720" w:lineRule="exact"/>
        <w:ind w:firstLineChars="200" w:firstLine="641"/>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t>委托方（甲方）：</w:t>
      </w:r>
      <w:permStart w:id="2062353821" w:edGrp="everyone"/>
      <w:r w:rsidRPr="000456D5">
        <w:rPr>
          <w:rFonts w:ascii="华文中宋" w:eastAsia="华文中宋" w:hAnsi="华文中宋" w:cs="宋体" w:hint="eastAsia"/>
          <w:b/>
          <w:bCs/>
          <w:kern w:val="0"/>
          <w:sz w:val="32"/>
          <w:szCs w:val="32"/>
        </w:rPr>
        <w:t xml:space="preserve"> 华北电力大学 </w:t>
      </w:r>
    </w:p>
    <w:permEnd w:id="2062353821"/>
    <w:p w:rsidR="000456D5" w:rsidRPr="000456D5" w:rsidRDefault="000456D5" w:rsidP="000456D5">
      <w:pPr>
        <w:widowControl/>
        <w:wordWrap w:val="0"/>
        <w:adjustRightInd w:val="0"/>
        <w:snapToGrid w:val="0"/>
        <w:spacing w:line="720" w:lineRule="exact"/>
        <w:ind w:firstLineChars="200" w:firstLine="641"/>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t>受托方（乙方）：</w:t>
      </w:r>
      <w:permStart w:id="190331037" w:edGrp="everyone"/>
      <w:r w:rsidRPr="000456D5">
        <w:rPr>
          <w:rFonts w:ascii="华文中宋" w:eastAsia="华文中宋" w:hAnsi="华文中宋" w:cs="宋体" w:hint="eastAsia"/>
          <w:b/>
          <w:bCs/>
          <w:kern w:val="0"/>
          <w:sz w:val="32"/>
          <w:szCs w:val="32"/>
        </w:rPr>
        <w:t xml:space="preserve"> </w:t>
      </w:r>
      <w:proofErr w:type="gramStart"/>
      <w:r w:rsidRPr="000456D5">
        <w:rPr>
          <w:rFonts w:ascii="华文中宋" w:eastAsia="华文中宋" w:hAnsi="华文中宋" w:cs="宋体" w:hint="eastAsia"/>
          <w:b/>
          <w:bCs/>
          <w:kern w:val="0"/>
          <w:sz w:val="32"/>
          <w:szCs w:val="32"/>
        </w:rPr>
        <w:t>国网能源</w:t>
      </w:r>
      <w:proofErr w:type="gramEnd"/>
      <w:r w:rsidRPr="000456D5">
        <w:rPr>
          <w:rFonts w:ascii="华文中宋" w:eastAsia="华文中宋" w:hAnsi="华文中宋" w:cs="宋体" w:hint="eastAsia"/>
          <w:b/>
          <w:bCs/>
          <w:kern w:val="0"/>
          <w:sz w:val="32"/>
          <w:szCs w:val="32"/>
        </w:rPr>
        <w:t xml:space="preserve">研究院有限公司 </w:t>
      </w:r>
    </w:p>
    <w:permEnd w:id="190331037"/>
    <w:p w:rsidR="000456D5" w:rsidRPr="000456D5" w:rsidRDefault="000456D5" w:rsidP="000456D5">
      <w:pPr>
        <w:widowControl/>
        <w:wordWrap w:val="0"/>
        <w:adjustRightInd w:val="0"/>
        <w:snapToGrid w:val="0"/>
        <w:spacing w:line="720" w:lineRule="exact"/>
        <w:ind w:firstLineChars="200" w:firstLine="641"/>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t xml:space="preserve">签订日期：              </w:t>
      </w:r>
    </w:p>
    <w:p w:rsidR="000456D5" w:rsidRPr="000456D5" w:rsidRDefault="000456D5" w:rsidP="000456D5">
      <w:pPr>
        <w:widowControl/>
        <w:wordWrap w:val="0"/>
        <w:adjustRightInd w:val="0"/>
        <w:snapToGrid w:val="0"/>
        <w:spacing w:line="720" w:lineRule="exact"/>
        <w:ind w:firstLineChars="200" w:firstLine="641"/>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t>签订地点：</w:t>
      </w:r>
      <w:permStart w:id="1304719479" w:edGrp="everyone"/>
      <w:r w:rsidRPr="000456D5">
        <w:rPr>
          <w:rFonts w:ascii="华文中宋" w:eastAsia="华文中宋" w:hAnsi="华文中宋" w:cs="宋体" w:hint="eastAsia"/>
          <w:b/>
          <w:bCs/>
          <w:kern w:val="0"/>
          <w:sz w:val="32"/>
          <w:szCs w:val="32"/>
        </w:rPr>
        <w:t xml:space="preserve"> 北京 </w:t>
      </w:r>
    </w:p>
    <w:permEnd w:id="1304719479"/>
    <w:p w:rsidR="00642422" w:rsidRDefault="00642422">
      <w:pPr>
        <w:widowControl/>
        <w:jc w:val="left"/>
        <w:rPr>
          <w:rFonts w:ascii="方正仿宋_GBK" w:eastAsia="方正仿宋_GBK" w:hAnsi="华文仿宋" w:cs="宋体"/>
          <w:b/>
          <w:bCs/>
          <w:kern w:val="0"/>
          <w:sz w:val="32"/>
          <w:szCs w:val="32"/>
        </w:rPr>
      </w:pPr>
      <w:r>
        <w:rPr>
          <w:rFonts w:ascii="方正仿宋_GBK" w:eastAsia="方正仿宋_GBK" w:hAnsi="华文仿宋" w:cs="宋体"/>
          <w:b/>
          <w:bCs/>
          <w:kern w:val="0"/>
          <w:sz w:val="32"/>
          <w:szCs w:val="32"/>
        </w:rPr>
        <w:br w:type="page"/>
      </w:r>
    </w:p>
    <w:p w:rsidR="000456D5" w:rsidRPr="000456D5" w:rsidRDefault="000456D5" w:rsidP="000456D5">
      <w:pPr>
        <w:widowControl/>
        <w:wordWrap w:val="0"/>
        <w:adjustRightInd w:val="0"/>
        <w:snapToGrid w:val="0"/>
        <w:spacing w:line="360" w:lineRule="auto"/>
        <w:ind w:firstLineChars="400" w:firstLine="1280"/>
        <w:rPr>
          <w:rFonts w:ascii="等线" w:eastAsia="华文仿宋" w:hAnsi="等线" w:cs="宋体"/>
          <w:sz w:val="32"/>
          <w:szCs w:val="32"/>
        </w:rPr>
      </w:pPr>
      <w:r w:rsidRPr="000456D5">
        <w:rPr>
          <w:rFonts w:ascii="方正仿宋_GBK" w:eastAsia="方正仿宋_GBK" w:hAnsi="华文仿宋" w:cs="宋体" w:hint="eastAsia"/>
          <w:b/>
          <w:bCs/>
          <w:kern w:val="0"/>
          <w:sz w:val="32"/>
          <w:szCs w:val="32"/>
        </w:rPr>
        <w:lastRenderedPageBreak/>
        <w:t xml:space="preserve">   </w:t>
      </w:r>
    </w:p>
    <w:p w:rsidR="000456D5" w:rsidRPr="000456D5" w:rsidRDefault="000456D5" w:rsidP="000456D5">
      <w:pPr>
        <w:widowControl/>
        <w:jc w:val="left"/>
        <w:rPr>
          <w:rFonts w:ascii="华文中宋" w:eastAsia="华文中宋" w:hAnsi="华文中宋" w:cs="宋体"/>
          <w:b/>
          <w:bCs/>
          <w:kern w:val="0"/>
          <w:sz w:val="32"/>
          <w:szCs w:val="32"/>
        </w:rPr>
        <w:sectPr w:rsidR="000456D5" w:rsidRPr="000456D5">
          <w:headerReference w:type="default" r:id="rId7"/>
          <w:pgSz w:w="11906" w:h="16838"/>
          <w:pgMar w:top="1440" w:right="1800" w:bottom="1440" w:left="1800" w:header="720" w:footer="720" w:gutter="0"/>
          <w:cols w:space="720"/>
          <w:docGrid w:type="lines" w:linePitch="312"/>
        </w:sectPr>
      </w:pPr>
    </w:p>
    <w:p w:rsidR="000456D5" w:rsidRPr="000456D5" w:rsidRDefault="000456D5" w:rsidP="000456D5">
      <w:pPr>
        <w:wordWrap w:val="0"/>
        <w:adjustRightInd w:val="0"/>
        <w:snapToGrid w:val="0"/>
        <w:jc w:val="center"/>
        <w:rPr>
          <w:rFonts w:ascii="华文中宋" w:eastAsia="华文中宋" w:hAnsi="华文中宋" w:cs="宋体"/>
          <w:b/>
          <w:bCs/>
          <w:kern w:val="0"/>
          <w:sz w:val="32"/>
          <w:szCs w:val="32"/>
        </w:rPr>
      </w:pPr>
      <w:permStart w:id="891031023" w:edGrp="everyone"/>
      <w:r w:rsidRPr="000456D5">
        <w:rPr>
          <w:rFonts w:ascii="华文中宋" w:eastAsia="华文中宋" w:hAnsi="华文中宋" w:cs="宋体" w:hint="eastAsia"/>
          <w:b/>
          <w:bCs/>
          <w:kern w:val="0"/>
          <w:sz w:val="32"/>
          <w:szCs w:val="32"/>
        </w:rPr>
        <w:lastRenderedPageBreak/>
        <w:t>目  录</w:t>
      </w:r>
    </w:p>
    <w:sdt>
      <w:sdtPr>
        <w:rPr>
          <w:rFonts w:asciiTheme="minorHAnsi" w:eastAsiaTheme="minorEastAsia" w:hAnsiTheme="minorHAnsi" w:cstheme="minorBidi"/>
          <w:color w:val="auto"/>
          <w:kern w:val="2"/>
          <w:sz w:val="21"/>
          <w:szCs w:val="22"/>
          <w:lang w:val="zh-CN"/>
        </w:rPr>
        <w:id w:val="-1843306476"/>
        <w:docPartObj>
          <w:docPartGallery w:val="Table of Contents"/>
          <w:docPartUnique/>
        </w:docPartObj>
      </w:sdtPr>
      <w:sdtEndPr>
        <w:rPr>
          <w:b/>
          <w:bCs/>
        </w:rPr>
      </w:sdtEndPr>
      <w:sdtContent>
        <w:p w:rsidR="00754500" w:rsidRPr="00CC1E62" w:rsidRDefault="00754500">
          <w:pPr>
            <w:pStyle w:val="TOC"/>
            <w:rPr>
              <w:sz w:val="40"/>
              <w:szCs w:val="40"/>
            </w:rPr>
          </w:pPr>
        </w:p>
        <w:p w:rsidR="00754500" w:rsidRPr="00CC1E62" w:rsidRDefault="00754500">
          <w:pPr>
            <w:pStyle w:val="TOC1"/>
            <w:tabs>
              <w:tab w:val="right" w:leader="dot" w:pos="8296"/>
            </w:tabs>
            <w:rPr>
              <w:noProof/>
              <w:sz w:val="24"/>
              <w:szCs w:val="28"/>
            </w:rPr>
          </w:pPr>
          <w:r w:rsidRPr="00CC1E62">
            <w:rPr>
              <w:sz w:val="24"/>
              <w:szCs w:val="28"/>
            </w:rPr>
            <w:fldChar w:fldCharType="begin"/>
          </w:r>
          <w:r w:rsidRPr="00CC1E62">
            <w:rPr>
              <w:sz w:val="24"/>
              <w:szCs w:val="28"/>
            </w:rPr>
            <w:instrText xml:space="preserve"> TOC \o "1-3" \h \z \u </w:instrText>
          </w:r>
          <w:r w:rsidRPr="00CC1E62">
            <w:rPr>
              <w:sz w:val="24"/>
              <w:szCs w:val="28"/>
            </w:rPr>
            <w:fldChar w:fldCharType="separate"/>
          </w:r>
          <w:hyperlink w:anchor="_Toc110866073" w:history="1">
            <w:r w:rsidRPr="00CC1E62">
              <w:rPr>
                <w:rStyle w:val="a7"/>
                <w:rFonts w:ascii="黑体" w:eastAsia="黑体" w:hAnsi="黑体" w:cs="宋体"/>
                <w:noProof/>
                <w:kern w:val="44"/>
                <w:sz w:val="24"/>
                <w:szCs w:val="28"/>
              </w:rPr>
              <w:t>1.咨询项目概要</w:t>
            </w:r>
            <w:r w:rsidRPr="00CC1E62">
              <w:rPr>
                <w:noProof/>
                <w:webHidden/>
                <w:sz w:val="24"/>
                <w:szCs w:val="28"/>
              </w:rPr>
              <w:tab/>
            </w:r>
            <w:r w:rsidRPr="00CC1E62">
              <w:rPr>
                <w:noProof/>
                <w:webHidden/>
                <w:sz w:val="24"/>
                <w:szCs w:val="28"/>
              </w:rPr>
              <w:fldChar w:fldCharType="begin"/>
            </w:r>
            <w:r w:rsidRPr="00CC1E62">
              <w:rPr>
                <w:noProof/>
                <w:webHidden/>
                <w:sz w:val="24"/>
                <w:szCs w:val="28"/>
              </w:rPr>
              <w:instrText xml:space="preserve"> PAGEREF _Toc110866073 \h </w:instrText>
            </w:r>
            <w:r w:rsidRPr="00CC1E62">
              <w:rPr>
                <w:noProof/>
                <w:webHidden/>
                <w:sz w:val="24"/>
                <w:szCs w:val="28"/>
              </w:rPr>
            </w:r>
            <w:r w:rsidRPr="00CC1E62">
              <w:rPr>
                <w:noProof/>
                <w:webHidden/>
                <w:sz w:val="24"/>
                <w:szCs w:val="28"/>
              </w:rPr>
              <w:fldChar w:fldCharType="separate"/>
            </w:r>
            <w:r w:rsidR="00642422">
              <w:rPr>
                <w:noProof/>
                <w:webHidden/>
                <w:sz w:val="24"/>
                <w:szCs w:val="28"/>
              </w:rPr>
              <w:t>1</w:t>
            </w:r>
            <w:r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74" w:history="1">
            <w:r w:rsidR="00754500" w:rsidRPr="00CC1E62">
              <w:rPr>
                <w:rStyle w:val="a7"/>
                <w:rFonts w:ascii="黑体" w:eastAsia="黑体" w:hAnsi="黑体" w:cs="宋体"/>
                <w:noProof/>
                <w:kern w:val="44"/>
                <w:sz w:val="24"/>
                <w:szCs w:val="28"/>
              </w:rPr>
              <w:t>2.工作进度</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_Toc110866074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1</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75" w:history="1">
            <w:r w:rsidR="00754500" w:rsidRPr="00CC1E62">
              <w:rPr>
                <w:rStyle w:val="a7"/>
                <w:rFonts w:ascii="黑体" w:eastAsia="黑体" w:hAnsi="黑体" w:cs="宋体"/>
                <w:noProof/>
                <w:kern w:val="44"/>
                <w:sz w:val="24"/>
                <w:szCs w:val="28"/>
              </w:rPr>
              <w:t>3.咨询人员</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_Toc110866075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1</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76" w:history="1">
            <w:r w:rsidR="00754500" w:rsidRPr="00CC1E62">
              <w:rPr>
                <w:rStyle w:val="a7"/>
                <w:rFonts w:ascii="黑体" w:eastAsia="黑体" w:hAnsi="黑体" w:cs="宋体"/>
                <w:noProof/>
                <w:kern w:val="44"/>
                <w:sz w:val="24"/>
                <w:szCs w:val="28"/>
              </w:rPr>
              <w:t>4.提交咨询成果</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_Toc110866076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2</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77" w:history="1">
            <w:r w:rsidR="00754500" w:rsidRPr="00CC1E62">
              <w:rPr>
                <w:rStyle w:val="a7"/>
                <w:rFonts w:ascii="黑体" w:eastAsia="黑体" w:hAnsi="黑体" w:cs="宋体"/>
                <w:noProof/>
                <w:kern w:val="44"/>
                <w:sz w:val="24"/>
                <w:szCs w:val="28"/>
              </w:rPr>
              <w:t>5.合同价格</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_Toc110866077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3</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78" w:history="1">
            <w:r w:rsidR="00754500" w:rsidRPr="00CC1E62">
              <w:rPr>
                <w:rStyle w:val="a7"/>
                <w:rFonts w:ascii="黑体" w:eastAsia="黑体" w:hAnsi="黑体" w:cs="宋体"/>
                <w:noProof/>
                <w:kern w:val="44"/>
                <w:sz w:val="24"/>
                <w:szCs w:val="28"/>
              </w:rPr>
              <w:t>6.双方的权利义务</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_Toc110866078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4</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79" w:history="1">
            <w:r w:rsidR="00754500" w:rsidRPr="00CC1E62">
              <w:rPr>
                <w:rStyle w:val="a7"/>
                <w:rFonts w:ascii="黑体" w:eastAsia="黑体" w:hAnsi="黑体" w:cs="宋体"/>
                <w:noProof/>
                <w:kern w:val="44"/>
                <w:sz w:val="24"/>
                <w:szCs w:val="28"/>
              </w:rPr>
              <w:t>7.验收</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_Toc110866079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5</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0" w:history="1">
            <w:r w:rsidR="00754500" w:rsidRPr="00CC1E62">
              <w:rPr>
                <w:rStyle w:val="a7"/>
                <w:rFonts w:ascii="黑体" w:eastAsia="黑体" w:hAnsi="黑体" w:cs="宋体"/>
                <w:noProof/>
                <w:kern w:val="44"/>
                <w:sz w:val="24"/>
                <w:szCs w:val="28"/>
              </w:rPr>
              <w:t>8.知识产权</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_Toc110866080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6</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1" w:history="1">
            <w:r w:rsidR="00754500" w:rsidRPr="00CC1E62">
              <w:rPr>
                <w:rStyle w:val="a7"/>
                <w:rFonts w:ascii="黑体" w:eastAsia="黑体" w:hAnsi="黑体" w:cs="宋体"/>
                <w:noProof/>
                <w:kern w:val="44"/>
                <w:sz w:val="24"/>
                <w:szCs w:val="28"/>
              </w:rPr>
              <w:t>9.保密义务</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_Toc110866081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6</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2" w:history="1">
            <w:r w:rsidR="00754500" w:rsidRPr="00CC1E62">
              <w:rPr>
                <w:rStyle w:val="a7"/>
                <w:rFonts w:ascii="黑体" w:eastAsia="黑体" w:hAnsi="黑体" w:cs="宋体"/>
                <w:noProof/>
                <w:kern w:val="44"/>
                <w:sz w:val="24"/>
                <w:szCs w:val="28"/>
              </w:rPr>
              <w:t>10.违约责任</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_Toc110866082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7</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3" w:history="1">
            <w:r w:rsidR="00754500" w:rsidRPr="00CC1E62">
              <w:rPr>
                <w:rStyle w:val="a7"/>
                <w:rFonts w:ascii="黑体" w:eastAsia="黑体" w:hAnsi="黑体" w:cs="宋体"/>
                <w:noProof/>
                <w:kern w:val="44"/>
                <w:sz w:val="24"/>
                <w:szCs w:val="28"/>
              </w:rPr>
              <w:t>11.不可抗力</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_Toc110866083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8</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4" w:history="1">
            <w:r w:rsidR="00754500" w:rsidRPr="00CC1E62">
              <w:rPr>
                <w:rStyle w:val="a7"/>
                <w:rFonts w:ascii="黑体" w:eastAsia="黑体" w:hAnsi="黑体" w:cs="宋体"/>
                <w:noProof/>
                <w:kern w:val="44"/>
                <w:sz w:val="24"/>
                <w:szCs w:val="28"/>
              </w:rPr>
              <w:t>12.合同变更或解除</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_Toc110866084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9</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5" w:history="1">
            <w:r w:rsidR="00754500" w:rsidRPr="00CC1E62">
              <w:rPr>
                <w:rStyle w:val="a7"/>
                <w:rFonts w:ascii="黑体" w:eastAsia="黑体" w:hAnsi="黑体" w:cs="宋体"/>
                <w:noProof/>
                <w:kern w:val="44"/>
                <w:sz w:val="24"/>
                <w:szCs w:val="28"/>
              </w:rPr>
              <w:t>13.适用法律</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_Toc110866085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9</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6" w:history="1">
            <w:r w:rsidR="00754500" w:rsidRPr="00CC1E62">
              <w:rPr>
                <w:rStyle w:val="a7"/>
                <w:rFonts w:ascii="黑体" w:eastAsia="黑体" w:hAnsi="黑体" w:cs="宋体"/>
                <w:noProof/>
                <w:kern w:val="44"/>
                <w:sz w:val="24"/>
                <w:szCs w:val="28"/>
              </w:rPr>
              <w:t>14.争议解决</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_Toc110866086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9</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7" w:history="1">
            <w:r w:rsidR="00754500" w:rsidRPr="00CC1E62">
              <w:rPr>
                <w:rStyle w:val="a7"/>
                <w:rFonts w:ascii="黑体" w:eastAsia="黑体" w:hAnsi="黑体" w:cs="宋体"/>
                <w:noProof/>
                <w:kern w:val="44"/>
                <w:sz w:val="24"/>
                <w:szCs w:val="28"/>
              </w:rPr>
              <w:t>15.合同生效</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_Toc110866087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10</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8" w:history="1">
            <w:r w:rsidR="00754500" w:rsidRPr="00CC1E62">
              <w:rPr>
                <w:rStyle w:val="a7"/>
                <w:rFonts w:ascii="黑体" w:eastAsia="黑体" w:hAnsi="黑体" w:cs="宋体"/>
                <w:noProof/>
                <w:kern w:val="44"/>
                <w:sz w:val="24"/>
                <w:szCs w:val="28"/>
              </w:rPr>
              <w:t>16.联系方式</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_Toc110866088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10</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89" w:history="1">
            <w:r w:rsidR="00754500" w:rsidRPr="00CC1E62">
              <w:rPr>
                <w:rStyle w:val="a7"/>
                <w:rFonts w:ascii="黑体" w:eastAsia="黑体" w:hAnsi="黑体" w:cs="宋体"/>
                <w:noProof/>
                <w:kern w:val="44"/>
                <w:sz w:val="24"/>
                <w:szCs w:val="28"/>
              </w:rPr>
              <w:t>17.份数</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_Toc110866089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10</w:t>
            </w:r>
            <w:r w:rsidR="00754500" w:rsidRPr="00CC1E62">
              <w:rPr>
                <w:noProof/>
                <w:webHidden/>
                <w:sz w:val="24"/>
                <w:szCs w:val="28"/>
              </w:rPr>
              <w:fldChar w:fldCharType="end"/>
            </w:r>
          </w:hyperlink>
        </w:p>
        <w:p w:rsidR="00754500" w:rsidRPr="00CC1E62" w:rsidRDefault="00031476">
          <w:pPr>
            <w:pStyle w:val="TOC1"/>
            <w:tabs>
              <w:tab w:val="right" w:leader="dot" w:pos="8296"/>
            </w:tabs>
            <w:rPr>
              <w:noProof/>
              <w:sz w:val="24"/>
              <w:szCs w:val="28"/>
            </w:rPr>
          </w:pPr>
          <w:hyperlink w:anchor="_Toc110866090" w:history="1">
            <w:r w:rsidR="00754500" w:rsidRPr="00CC1E62">
              <w:rPr>
                <w:rStyle w:val="a7"/>
                <w:rFonts w:ascii="黑体" w:eastAsia="黑体" w:hAnsi="黑体" w:cs="宋体"/>
                <w:noProof/>
                <w:kern w:val="44"/>
                <w:sz w:val="24"/>
                <w:szCs w:val="28"/>
              </w:rPr>
              <w:t>18.特别约定</w:t>
            </w:r>
            <w:r w:rsidR="00754500" w:rsidRPr="00CC1E62">
              <w:rPr>
                <w:noProof/>
                <w:webHidden/>
                <w:sz w:val="24"/>
                <w:szCs w:val="28"/>
              </w:rPr>
              <w:tab/>
            </w:r>
            <w:r w:rsidR="00754500" w:rsidRPr="00CC1E62">
              <w:rPr>
                <w:noProof/>
                <w:webHidden/>
                <w:sz w:val="24"/>
                <w:szCs w:val="28"/>
              </w:rPr>
              <w:fldChar w:fldCharType="begin"/>
            </w:r>
            <w:r w:rsidR="00754500" w:rsidRPr="00CC1E62">
              <w:rPr>
                <w:noProof/>
                <w:webHidden/>
                <w:sz w:val="24"/>
                <w:szCs w:val="28"/>
              </w:rPr>
              <w:instrText xml:space="preserve"> PAGEREF _Toc110866090 \h </w:instrText>
            </w:r>
            <w:r w:rsidR="00754500" w:rsidRPr="00CC1E62">
              <w:rPr>
                <w:noProof/>
                <w:webHidden/>
                <w:sz w:val="24"/>
                <w:szCs w:val="28"/>
              </w:rPr>
            </w:r>
            <w:r w:rsidR="00754500" w:rsidRPr="00CC1E62">
              <w:rPr>
                <w:noProof/>
                <w:webHidden/>
                <w:sz w:val="24"/>
                <w:szCs w:val="28"/>
              </w:rPr>
              <w:fldChar w:fldCharType="separate"/>
            </w:r>
            <w:r w:rsidR="00642422">
              <w:rPr>
                <w:noProof/>
                <w:webHidden/>
                <w:sz w:val="24"/>
                <w:szCs w:val="28"/>
              </w:rPr>
              <w:t>10</w:t>
            </w:r>
            <w:r w:rsidR="00754500" w:rsidRPr="00CC1E62">
              <w:rPr>
                <w:noProof/>
                <w:webHidden/>
                <w:sz w:val="24"/>
                <w:szCs w:val="28"/>
              </w:rPr>
              <w:fldChar w:fldCharType="end"/>
            </w:r>
          </w:hyperlink>
        </w:p>
        <w:p w:rsidR="00754500" w:rsidRDefault="00754500">
          <w:r w:rsidRPr="00CC1E62">
            <w:rPr>
              <w:b/>
              <w:bCs/>
              <w:sz w:val="24"/>
              <w:szCs w:val="28"/>
              <w:lang w:val="zh-CN"/>
            </w:rPr>
            <w:fldChar w:fldCharType="end"/>
          </w:r>
        </w:p>
      </w:sdtContent>
    </w:sdt>
    <w:permEnd w:id="891031023"/>
    <w:p w:rsidR="000456D5" w:rsidRPr="000456D5" w:rsidRDefault="000456D5" w:rsidP="000456D5">
      <w:pPr>
        <w:wordWrap w:val="0"/>
        <w:adjustRightInd w:val="0"/>
        <w:snapToGrid w:val="0"/>
        <w:spacing w:before="100" w:beforeAutospacing="1" w:after="100" w:afterAutospacing="1" w:line="320" w:lineRule="exact"/>
        <w:ind w:rightChars="168" w:right="353"/>
        <w:jc w:val="left"/>
        <w:textAlignment w:val="baseline"/>
        <w:rPr>
          <w:rFonts w:ascii="仿宋_GB2312" w:eastAsia="仿宋_GB2312" w:hAnsi="仿宋_GB2312" w:cs="宋体"/>
          <w:smallCaps/>
          <w:kern w:val="0"/>
          <w:sz w:val="28"/>
          <w:szCs w:val="28"/>
        </w:rPr>
      </w:pPr>
    </w:p>
    <w:p w:rsidR="000456D5" w:rsidRPr="000456D5" w:rsidRDefault="000456D5" w:rsidP="000456D5">
      <w:pPr>
        <w:widowControl/>
        <w:jc w:val="left"/>
        <w:rPr>
          <w:rFonts w:ascii="华文中宋" w:eastAsia="华文中宋" w:hAnsi="华文中宋" w:cs="宋体"/>
          <w:b/>
          <w:bCs/>
          <w:kern w:val="0"/>
          <w:sz w:val="32"/>
          <w:szCs w:val="32"/>
        </w:rPr>
        <w:sectPr w:rsidR="000456D5" w:rsidRPr="000456D5">
          <w:pgSz w:w="11906" w:h="16838"/>
          <w:pgMar w:top="1440" w:right="1800" w:bottom="1440" w:left="1800" w:header="720" w:footer="720" w:gutter="0"/>
          <w:cols w:space="720"/>
          <w:docGrid w:type="lines" w:linePitch="312"/>
        </w:sectPr>
      </w:pPr>
    </w:p>
    <w:p w:rsidR="000456D5" w:rsidRPr="000456D5" w:rsidRDefault="000456D5" w:rsidP="000456D5">
      <w:pPr>
        <w:wordWrap w:val="0"/>
        <w:adjustRightInd w:val="0"/>
        <w:snapToGrid w:val="0"/>
        <w:jc w:val="center"/>
        <w:rPr>
          <w:rFonts w:ascii="华文中宋" w:eastAsia="华文中宋" w:hAnsi="华文中宋" w:cs="宋体"/>
          <w:b/>
          <w:bCs/>
          <w:kern w:val="0"/>
          <w:sz w:val="32"/>
          <w:szCs w:val="32"/>
        </w:rPr>
      </w:pPr>
      <w:r w:rsidRPr="000456D5">
        <w:rPr>
          <w:rFonts w:ascii="华文中宋" w:eastAsia="华文中宋" w:hAnsi="华文中宋" w:cs="宋体" w:hint="eastAsia"/>
          <w:b/>
          <w:bCs/>
          <w:kern w:val="0"/>
          <w:sz w:val="32"/>
          <w:szCs w:val="32"/>
        </w:rPr>
        <w:lastRenderedPageBreak/>
        <w:t>管理咨询项目委托合同</w:t>
      </w:r>
    </w:p>
    <w:p w:rsidR="000456D5" w:rsidRPr="000456D5" w:rsidRDefault="000456D5" w:rsidP="000456D5">
      <w:pPr>
        <w:wordWrap w:val="0"/>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b/>
          <w:bCs/>
          <w:sz w:val="28"/>
          <w:szCs w:val="28"/>
        </w:rPr>
        <w:t xml:space="preserve"> </w:t>
      </w:r>
    </w:p>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委托方（甲方）：</w:t>
      </w:r>
      <w:permStart w:id="1755267432" w:edGrp="everyone"/>
      <w:r w:rsidRPr="000456D5">
        <w:rPr>
          <w:rFonts w:ascii="仿宋" w:eastAsia="仿宋" w:hAnsi="仿宋" w:cs="宋体" w:hint="eastAsia"/>
          <w:sz w:val="28"/>
          <w:szCs w:val="28"/>
          <w:u w:val="single"/>
        </w:rPr>
        <w:t xml:space="preserve"> 华北电力大学 </w:t>
      </w:r>
      <w:permEnd w:id="1755267432"/>
    </w:p>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受托方（乙方）：</w:t>
      </w:r>
      <w:permStart w:id="1319792148" w:edGrp="everyone"/>
      <w:r w:rsidRPr="000456D5">
        <w:rPr>
          <w:rFonts w:ascii="仿宋" w:eastAsia="仿宋" w:hAnsi="仿宋" w:cs="宋体" w:hint="eastAsia"/>
          <w:sz w:val="28"/>
          <w:szCs w:val="28"/>
          <w:u w:val="single"/>
        </w:rPr>
        <w:t xml:space="preserve"> </w:t>
      </w:r>
      <w:proofErr w:type="gramStart"/>
      <w:r w:rsidRPr="000456D5">
        <w:rPr>
          <w:rFonts w:ascii="仿宋" w:eastAsia="仿宋" w:hAnsi="仿宋" w:cs="宋体" w:hint="eastAsia"/>
          <w:sz w:val="28"/>
          <w:szCs w:val="28"/>
          <w:u w:val="single"/>
        </w:rPr>
        <w:t>国网能源</w:t>
      </w:r>
      <w:proofErr w:type="gramEnd"/>
      <w:r w:rsidRPr="000456D5">
        <w:rPr>
          <w:rFonts w:ascii="仿宋" w:eastAsia="仿宋" w:hAnsi="仿宋" w:cs="宋体" w:hint="eastAsia"/>
          <w:sz w:val="28"/>
          <w:szCs w:val="28"/>
          <w:u w:val="single"/>
        </w:rPr>
        <w:t xml:space="preserve">研究院有限公司 </w:t>
      </w:r>
      <w:permEnd w:id="1319792148"/>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 xml:space="preserve"> </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鉴于甲方拟委托乙方承担</w:t>
      </w:r>
      <w:permStart w:id="1541148244" w:edGrp="everyone"/>
      <w:r w:rsidRPr="000456D5">
        <w:rPr>
          <w:rFonts w:ascii="仿宋" w:eastAsia="仿宋" w:hAnsi="仿宋" w:cs="宋体" w:hint="eastAsia"/>
          <w:sz w:val="28"/>
          <w:szCs w:val="28"/>
          <w:u w:val="single"/>
        </w:rPr>
        <w:t xml:space="preserve"> 新型电力系统建设背景下电网企业经营管理研究 </w:t>
      </w:r>
      <w:permEnd w:id="1541148244"/>
      <w:r w:rsidRPr="000456D5">
        <w:rPr>
          <w:rFonts w:ascii="仿宋" w:eastAsia="仿宋" w:hAnsi="仿宋" w:cs="宋体" w:hint="eastAsia"/>
          <w:sz w:val="28"/>
          <w:szCs w:val="28"/>
        </w:rPr>
        <w:t>项目管理咨询工作（以下简称“咨询项目”），且乙方同意接受委托，根据《中华人民共和国民法典》等法律、法规、规章的有关规定，双方经协商一致，订立本合同。</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3" w:name="_Toc251677226"/>
      <w:bookmarkStart w:id="4" w:name="_Toc3795"/>
      <w:bookmarkStart w:id="5" w:name="_Toc3265"/>
      <w:bookmarkStart w:id="6" w:name="_Toc110866073"/>
      <w:bookmarkEnd w:id="3"/>
      <w:bookmarkEnd w:id="4"/>
      <w:r w:rsidRPr="000456D5">
        <w:rPr>
          <w:rFonts w:ascii="黑体" w:eastAsia="黑体" w:hAnsi="黑体" w:cs="宋体" w:hint="eastAsia"/>
          <w:kern w:val="44"/>
          <w:sz w:val="28"/>
          <w:szCs w:val="28"/>
        </w:rPr>
        <w:t>1.咨询项目概要</w:t>
      </w:r>
      <w:bookmarkEnd w:id="5"/>
      <w:bookmarkEnd w:id="6"/>
    </w:p>
    <w:p w:rsidR="000456D5" w:rsidRPr="000456D5" w:rsidRDefault="000456D5" w:rsidP="000456D5">
      <w:pPr>
        <w:wordWrap w:val="0"/>
        <w:adjustRightInd w:val="0"/>
        <w:snapToGrid w:val="0"/>
        <w:spacing w:line="480" w:lineRule="exact"/>
        <w:ind w:firstLineChars="200" w:firstLine="560"/>
        <w:jc w:val="left"/>
        <w:rPr>
          <w:rFonts w:ascii="仿宋" w:eastAsia="仿宋" w:hAnsi="仿宋" w:cs="宋体"/>
          <w:sz w:val="28"/>
          <w:szCs w:val="28"/>
        </w:rPr>
      </w:pPr>
      <w:r w:rsidRPr="000456D5">
        <w:rPr>
          <w:rFonts w:ascii="仿宋" w:eastAsia="仿宋" w:hAnsi="仿宋" w:cs="宋体" w:hint="eastAsia"/>
          <w:sz w:val="28"/>
          <w:szCs w:val="28"/>
        </w:rPr>
        <w:t>1.1管理咨询目标：</w:t>
      </w:r>
      <w:permStart w:id="947146991" w:edGrp="everyone"/>
      <w:r w:rsidRPr="000456D5">
        <w:rPr>
          <w:rFonts w:ascii="仿宋" w:eastAsia="仿宋" w:hAnsi="仿宋" w:cs="宋体" w:hint="eastAsia"/>
          <w:sz w:val="28"/>
          <w:szCs w:val="28"/>
          <w:u w:val="single"/>
        </w:rPr>
        <w:t xml:space="preserve"> 提出新型电力系统建设下公司输配电成本监审及核价面临的问题；提出新型电力系统建设下公司市场化业务面临的问题；提出适应新型电力系统建设的公司经营效益优化提升方案；提出提升公司经营管理的政策建议。 </w:t>
      </w:r>
      <w:permEnd w:id="947146991"/>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jc w:val="left"/>
        <w:rPr>
          <w:rFonts w:ascii="仿宋" w:eastAsia="仿宋" w:hAnsi="仿宋" w:cs="宋体"/>
          <w:sz w:val="28"/>
          <w:szCs w:val="28"/>
        </w:rPr>
      </w:pPr>
      <w:r w:rsidRPr="000456D5">
        <w:rPr>
          <w:rFonts w:ascii="仿宋" w:eastAsia="仿宋" w:hAnsi="仿宋" w:cs="宋体" w:hint="eastAsia"/>
          <w:sz w:val="28"/>
          <w:szCs w:val="28"/>
        </w:rPr>
        <w:t>1.2管理咨询内容：</w:t>
      </w:r>
      <w:permStart w:id="1555132639" w:edGrp="everyone"/>
      <w:r w:rsidRPr="000456D5">
        <w:rPr>
          <w:rFonts w:ascii="仿宋" w:eastAsia="仿宋" w:hAnsi="仿宋" w:cs="宋体" w:hint="eastAsia"/>
          <w:sz w:val="28"/>
          <w:szCs w:val="28"/>
          <w:u w:val="single"/>
        </w:rPr>
        <w:t xml:space="preserve"> （1）新型电力系统建设下公司输配电成本监审及核价面临的问题分析；（2）新型电力系统建设下公司市场化业务面临的问题分析；（3）适应新型电力系统建设的公司经营效益优化提升方案研究；（4）提升公司经营管理的政策建议。 </w:t>
      </w:r>
      <w:permEnd w:id="1555132639"/>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jc w:val="left"/>
        <w:rPr>
          <w:rFonts w:ascii="仿宋" w:eastAsia="仿宋" w:hAnsi="仿宋" w:cs="宋体"/>
          <w:sz w:val="28"/>
          <w:szCs w:val="28"/>
        </w:rPr>
      </w:pPr>
      <w:r w:rsidRPr="000456D5">
        <w:rPr>
          <w:rFonts w:ascii="仿宋" w:eastAsia="仿宋" w:hAnsi="仿宋" w:cs="宋体" w:hint="eastAsia"/>
          <w:sz w:val="28"/>
          <w:szCs w:val="28"/>
        </w:rPr>
        <w:t>1.3管理咨询方式：</w:t>
      </w:r>
      <w:permStart w:id="1289433763" w:edGrp="everyone"/>
      <w:r w:rsidRPr="000456D5">
        <w:rPr>
          <w:rFonts w:ascii="仿宋" w:eastAsia="仿宋" w:hAnsi="仿宋" w:cs="宋体" w:hint="eastAsia"/>
          <w:sz w:val="28"/>
          <w:szCs w:val="28"/>
          <w:u w:val="single"/>
        </w:rPr>
        <w:t xml:space="preserve"> 研讨交流、项目报告 </w:t>
      </w:r>
      <w:permEnd w:id="1289433763"/>
      <w:r w:rsidRPr="000456D5">
        <w:rPr>
          <w:rFonts w:ascii="仿宋" w:eastAsia="仿宋" w:hAnsi="仿宋" w:cs="宋体" w:hint="eastAsia"/>
          <w:sz w:val="28"/>
          <w:szCs w:val="28"/>
        </w:rPr>
        <w:t>。</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7" w:name="_Toc251677227"/>
      <w:bookmarkStart w:id="8" w:name="_Toc20217"/>
      <w:bookmarkStart w:id="9" w:name="_Toc18684"/>
      <w:bookmarkStart w:id="10" w:name="_Toc110866074"/>
      <w:bookmarkEnd w:id="7"/>
      <w:bookmarkEnd w:id="8"/>
      <w:r w:rsidRPr="000456D5">
        <w:rPr>
          <w:rFonts w:ascii="黑体" w:eastAsia="黑体" w:hAnsi="黑体" w:cs="宋体" w:hint="eastAsia"/>
          <w:kern w:val="44"/>
          <w:sz w:val="28"/>
          <w:szCs w:val="28"/>
        </w:rPr>
        <w:t>2.工作进度</w:t>
      </w:r>
      <w:bookmarkEnd w:id="9"/>
      <w:bookmarkEnd w:id="10"/>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2.1 乙方应按以下工作进度开展工作：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permStart w:id="1195648757" w:edGrp="everyone"/>
      <w:r w:rsidRPr="000456D5">
        <w:rPr>
          <w:rFonts w:ascii="仿宋" w:eastAsia="仿宋" w:hAnsi="仿宋" w:cs="宋体" w:hint="eastAsia"/>
          <w:sz w:val="28"/>
          <w:szCs w:val="28"/>
          <w:u w:val="single"/>
        </w:rPr>
        <w:t xml:space="preserve"> 9月30日前完成项目报告初稿，10月20日完成项目报告修改，1</w:t>
      </w:r>
      <w:r w:rsidR="00754500">
        <w:rPr>
          <w:rFonts w:ascii="仿宋" w:eastAsia="仿宋" w:hAnsi="仿宋" w:cs="宋体"/>
          <w:sz w:val="28"/>
          <w:szCs w:val="28"/>
          <w:u w:val="single"/>
        </w:rPr>
        <w:t>2</w:t>
      </w:r>
      <w:r w:rsidRPr="000456D5">
        <w:rPr>
          <w:rFonts w:ascii="仿宋" w:eastAsia="仿宋" w:hAnsi="仿宋" w:cs="宋体" w:hint="eastAsia"/>
          <w:sz w:val="28"/>
          <w:szCs w:val="28"/>
          <w:u w:val="single"/>
        </w:rPr>
        <w:t xml:space="preserve">月31日前完成项目验收。 </w:t>
      </w:r>
      <w:permEnd w:id="1195648757"/>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2.2 甲方未能按时提供文件资料，导致乙方工作延误的，合同约定的进度计划可相应顺延。</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11" w:name="_Toc251677228"/>
      <w:bookmarkStart w:id="12" w:name="_Toc21272"/>
      <w:bookmarkStart w:id="13" w:name="_Toc28180"/>
      <w:bookmarkStart w:id="14" w:name="_Toc110866075"/>
      <w:bookmarkEnd w:id="11"/>
      <w:bookmarkEnd w:id="12"/>
      <w:r w:rsidRPr="000456D5">
        <w:rPr>
          <w:rFonts w:ascii="黑体" w:eastAsia="黑体" w:hAnsi="黑体" w:cs="宋体" w:hint="eastAsia"/>
          <w:kern w:val="44"/>
          <w:sz w:val="28"/>
          <w:szCs w:val="28"/>
        </w:rPr>
        <w:t>3.咨询人员</w:t>
      </w:r>
      <w:bookmarkEnd w:id="13"/>
      <w:bookmarkEnd w:id="14"/>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3.1 乙方主要咨询人员情况见《乙方咨询人员名单》（附件1），其中，项目负责人为</w:t>
      </w:r>
      <w:permStart w:id="4999729" w:edGrp="everyone"/>
      <w:r w:rsidRPr="000456D5">
        <w:rPr>
          <w:rFonts w:ascii="仿宋" w:eastAsia="仿宋" w:hAnsi="仿宋" w:cs="宋体" w:hint="eastAsia"/>
          <w:sz w:val="28"/>
          <w:szCs w:val="28"/>
          <w:u w:val="single"/>
        </w:rPr>
        <w:t xml:space="preserve">  李成仁      </w:t>
      </w:r>
      <w:permEnd w:id="4999729"/>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3.2 项目负责人代表乙方具体执行合同，负责组织、实施本合同</w:t>
      </w:r>
      <w:r w:rsidRPr="000456D5">
        <w:rPr>
          <w:rFonts w:ascii="仿宋" w:eastAsia="仿宋" w:hAnsi="仿宋" w:cs="宋体" w:hint="eastAsia"/>
          <w:sz w:val="28"/>
          <w:szCs w:val="28"/>
        </w:rPr>
        <w:lastRenderedPageBreak/>
        <w:t>下的管理咨询相关工作，签发管理咨询过程中的相关文件。</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项目负责人应同时具备以下条件：（1）与乙方具有劳动合同关系；（2）具有</w:t>
      </w:r>
      <w:permStart w:id="1793198162" w:edGrp="everyone"/>
      <w:r w:rsidRPr="000456D5">
        <w:rPr>
          <w:rFonts w:ascii="仿宋" w:eastAsia="仿宋" w:hAnsi="仿宋" w:cs="宋体" w:hint="eastAsia"/>
          <w:sz w:val="28"/>
          <w:szCs w:val="28"/>
          <w:u w:val="single"/>
        </w:rPr>
        <w:t xml:space="preserve"> 高级 </w:t>
      </w:r>
      <w:permEnd w:id="1793198162"/>
      <w:r w:rsidRPr="000456D5">
        <w:rPr>
          <w:rFonts w:ascii="仿宋" w:eastAsia="仿宋" w:hAnsi="仿宋" w:cs="宋体" w:hint="eastAsia"/>
          <w:sz w:val="28"/>
          <w:szCs w:val="28"/>
        </w:rPr>
        <w:t>职称；（3）曾经承担过</w:t>
      </w:r>
      <w:permStart w:id="1268721227" w:edGrp="everyone"/>
      <w:r w:rsidRPr="000456D5">
        <w:rPr>
          <w:rFonts w:ascii="仿宋" w:eastAsia="仿宋" w:hAnsi="仿宋" w:cs="宋体" w:hint="eastAsia"/>
          <w:sz w:val="28"/>
          <w:szCs w:val="28"/>
          <w:u w:val="single"/>
        </w:rPr>
        <w:t xml:space="preserve"> 2 </w:t>
      </w:r>
      <w:permEnd w:id="1268721227"/>
      <w:proofErr w:type="gramStart"/>
      <w:r w:rsidRPr="000456D5">
        <w:rPr>
          <w:rFonts w:ascii="仿宋" w:eastAsia="仿宋" w:hAnsi="仿宋" w:cs="宋体" w:hint="eastAsia"/>
          <w:sz w:val="28"/>
          <w:szCs w:val="28"/>
        </w:rPr>
        <w:t>个</w:t>
      </w:r>
      <w:proofErr w:type="gramEnd"/>
      <w:r w:rsidRPr="000456D5">
        <w:rPr>
          <w:rFonts w:ascii="仿宋" w:eastAsia="仿宋" w:hAnsi="仿宋" w:cs="宋体" w:hint="eastAsia"/>
          <w:sz w:val="28"/>
          <w:szCs w:val="28"/>
        </w:rPr>
        <w:t>以上（含本数）类似咨询项目的研究工作。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 xml:space="preserve">3.3 未经甲方同意，乙方不得擅自更换其项目负责人与其他咨询人员。 </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3.4甲方认为乙方工作人员不能胜任本职工作或玩忽职守的，有权要求乙方立即更换。上述被更换的人员无甲方另行批准不得重新参加管理咨询工作。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3.5 乙方向甲方承诺：项目负责人在离开乙方单位</w:t>
      </w:r>
      <w:permStart w:id="1912293369" w:edGrp="everyone"/>
      <w:r w:rsidRPr="000456D5">
        <w:rPr>
          <w:rFonts w:ascii="仿宋" w:eastAsia="仿宋" w:hAnsi="仿宋" w:cs="宋体" w:hint="eastAsia"/>
          <w:sz w:val="28"/>
          <w:szCs w:val="28"/>
          <w:u w:val="single"/>
        </w:rPr>
        <w:t xml:space="preserve"> 3 </w:t>
      </w:r>
      <w:permEnd w:id="1912293369"/>
      <w:r w:rsidRPr="000456D5">
        <w:rPr>
          <w:rFonts w:ascii="仿宋" w:eastAsia="仿宋" w:hAnsi="仿宋" w:cs="宋体" w:hint="eastAsia"/>
          <w:sz w:val="28"/>
          <w:szCs w:val="28"/>
        </w:rPr>
        <w:t>年内（含本数），其他咨询人员离开乙方单位</w:t>
      </w:r>
      <w:permStart w:id="669712771" w:edGrp="everyone"/>
      <w:r w:rsidRPr="000456D5">
        <w:rPr>
          <w:rFonts w:ascii="仿宋" w:eastAsia="仿宋" w:hAnsi="仿宋" w:cs="宋体" w:hint="eastAsia"/>
          <w:sz w:val="28"/>
          <w:szCs w:val="28"/>
          <w:u w:val="single"/>
        </w:rPr>
        <w:t xml:space="preserve"> 2 </w:t>
      </w:r>
      <w:permEnd w:id="669712771"/>
      <w:r w:rsidRPr="000456D5">
        <w:rPr>
          <w:rFonts w:ascii="仿宋" w:eastAsia="仿宋" w:hAnsi="仿宋" w:cs="宋体" w:hint="eastAsia"/>
          <w:sz w:val="28"/>
          <w:szCs w:val="28"/>
        </w:rPr>
        <w:t>年内（含本数），不从事与本咨询项目内容相同的咨询工作。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乙方并应要求其咨询人员向甲方</w:t>
      </w:r>
      <w:proofErr w:type="gramStart"/>
      <w:r w:rsidRPr="000456D5">
        <w:rPr>
          <w:rFonts w:ascii="仿宋" w:eastAsia="仿宋" w:hAnsi="仿宋" w:cs="宋体" w:hint="eastAsia"/>
          <w:sz w:val="28"/>
          <w:szCs w:val="28"/>
        </w:rPr>
        <w:t>作出</w:t>
      </w:r>
      <w:proofErr w:type="gramEnd"/>
      <w:r w:rsidRPr="000456D5">
        <w:rPr>
          <w:rFonts w:ascii="仿宋" w:eastAsia="仿宋" w:hAnsi="仿宋" w:cs="宋体" w:hint="eastAsia"/>
          <w:sz w:val="28"/>
          <w:szCs w:val="28"/>
        </w:rPr>
        <w:t>上述书面承诺，为履行上述承诺所发生的费用由乙方自行承担。</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15" w:name="_Toc251677229"/>
      <w:bookmarkStart w:id="16" w:name="_Toc22005"/>
      <w:bookmarkStart w:id="17" w:name="_Toc31904"/>
      <w:bookmarkStart w:id="18" w:name="_Toc110866076"/>
      <w:bookmarkEnd w:id="15"/>
      <w:bookmarkEnd w:id="16"/>
      <w:r w:rsidRPr="000456D5">
        <w:rPr>
          <w:rFonts w:ascii="黑体" w:eastAsia="黑体" w:hAnsi="黑体" w:cs="宋体" w:hint="eastAsia"/>
          <w:kern w:val="44"/>
          <w:sz w:val="28"/>
          <w:szCs w:val="28"/>
        </w:rPr>
        <w:t>4.提交咨询成果</w:t>
      </w:r>
      <w:bookmarkEnd w:id="17"/>
      <w:bookmarkEnd w:id="18"/>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4.1 乙方应以</w:t>
      </w:r>
      <w:permStart w:id="1447301389" w:edGrp="everyone"/>
      <w:r w:rsidRPr="000456D5">
        <w:rPr>
          <w:rFonts w:ascii="仿宋" w:eastAsia="仿宋" w:hAnsi="仿宋" w:cs="宋体" w:hint="eastAsia"/>
          <w:sz w:val="28"/>
          <w:szCs w:val="28"/>
          <w:u w:val="single"/>
        </w:rPr>
        <w:t xml:space="preserve"> 研究报告 </w:t>
      </w:r>
      <w:permEnd w:id="1447301389"/>
      <w:r w:rsidRPr="000456D5">
        <w:rPr>
          <w:rFonts w:ascii="仿宋" w:eastAsia="仿宋" w:hAnsi="仿宋" w:cs="宋体" w:hint="eastAsia"/>
          <w:sz w:val="28"/>
          <w:szCs w:val="28"/>
        </w:rPr>
        <w:t>形式（包括但不限于专利、论文、研究报告、咨询报告、验收报告等）向甲方提交咨询成果。咨询成果的提交时间按照本合同第2条约定的工作进度执行。</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4.2 乙方应对咨询成果的原创性、真实性、合法性、完整性和准确性负责，并应符合以下要求：</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u w:val="single"/>
        </w:rPr>
      </w:pPr>
      <w:permStart w:id="102842418" w:edGrp="everyone"/>
      <w:r w:rsidRPr="000456D5">
        <w:rPr>
          <w:rFonts w:ascii="仿宋" w:eastAsia="仿宋" w:hAnsi="仿宋" w:cs="宋体" w:hint="eastAsia"/>
          <w:sz w:val="28"/>
          <w:szCs w:val="28"/>
          <w:u w:val="single"/>
        </w:rPr>
        <w:t xml:space="preserve">  /  </w:t>
      </w:r>
      <w:permEnd w:id="102842418"/>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4.3 乙方可以采取现场交付或按照甲方所指示的联系方式通过邮寄（含快递）方式向甲方提交咨询成果。现场交付当时或邮件到达之日（以到达收件人控制范围或快递签收记载为准）视为对该等咨询成果交付完成，交付完成并不表示咨询成果已通过评审。</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上述咨询成果应提供纸面文件</w:t>
      </w:r>
      <w:permStart w:id="1103841229" w:edGrp="everyone"/>
      <w:r w:rsidRPr="000456D5">
        <w:rPr>
          <w:rFonts w:ascii="仿宋" w:eastAsia="仿宋" w:hAnsi="仿宋" w:cs="宋体" w:hint="eastAsia"/>
          <w:sz w:val="28"/>
          <w:szCs w:val="28"/>
          <w:u w:val="single"/>
        </w:rPr>
        <w:t xml:space="preserve"> 2 </w:t>
      </w:r>
      <w:permEnd w:id="1103841229"/>
      <w:r w:rsidRPr="000456D5">
        <w:rPr>
          <w:rFonts w:ascii="仿宋" w:eastAsia="仿宋" w:hAnsi="仿宋" w:cs="宋体" w:hint="eastAsia"/>
          <w:sz w:val="28"/>
          <w:szCs w:val="28"/>
        </w:rPr>
        <w:t>份（含原件</w:t>
      </w:r>
      <w:permStart w:id="146488991" w:edGrp="everyone"/>
      <w:r w:rsidRPr="000456D5">
        <w:rPr>
          <w:rFonts w:ascii="仿宋" w:eastAsia="仿宋" w:hAnsi="仿宋" w:cs="宋体" w:hint="eastAsia"/>
          <w:sz w:val="28"/>
          <w:szCs w:val="28"/>
          <w:u w:val="single"/>
        </w:rPr>
        <w:t xml:space="preserve"> 1 </w:t>
      </w:r>
      <w:permEnd w:id="146488991"/>
      <w:r w:rsidRPr="000456D5">
        <w:rPr>
          <w:rFonts w:ascii="仿宋" w:eastAsia="仿宋" w:hAnsi="仿宋" w:cs="宋体" w:hint="eastAsia"/>
          <w:sz w:val="28"/>
          <w:szCs w:val="28"/>
        </w:rPr>
        <w:t>份），电子文档1份；当纸面文件和电子文档内容不一致时，以纸面文件的内容为准。</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4.4 乙方不得将咨询成果披露、转让给任何第三人。</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lastRenderedPageBreak/>
        <w:t>4.5 乙方应按照甲方的要求列席项目咨询成果评审会议，回答专家提出的问题，及时修改完善咨询成果，保证评审工作顺利进行。</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4.6 咨询成果通过评审后乙方应根据甲方要求对甲方人员免费进行相关的培训及后续辅导，配合甲方开展咨询成果的应用工作。</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19" w:name="_Toc251677230"/>
      <w:bookmarkStart w:id="20" w:name="_Toc18660"/>
      <w:bookmarkStart w:id="21" w:name="_Toc30190"/>
      <w:bookmarkStart w:id="22" w:name="_Toc110866077"/>
      <w:bookmarkEnd w:id="19"/>
      <w:bookmarkEnd w:id="20"/>
      <w:r w:rsidRPr="000456D5">
        <w:rPr>
          <w:rFonts w:ascii="黑体" w:eastAsia="黑体" w:hAnsi="黑体" w:cs="宋体" w:hint="eastAsia"/>
          <w:kern w:val="44"/>
          <w:sz w:val="28"/>
          <w:szCs w:val="28"/>
        </w:rPr>
        <w:t>5.合同价格</w:t>
      </w:r>
      <w:bookmarkEnd w:id="21"/>
      <w:bookmarkEnd w:id="22"/>
    </w:p>
    <w:p w:rsidR="000456D5" w:rsidRPr="000456D5" w:rsidRDefault="000456D5" w:rsidP="000456D5">
      <w:pPr>
        <w:wordWrap w:val="0"/>
        <w:adjustRightInd w:val="0"/>
        <w:snapToGrid w:val="0"/>
        <w:spacing w:line="480" w:lineRule="exact"/>
        <w:ind w:firstLineChars="200" w:firstLine="560"/>
        <w:rPr>
          <w:rFonts w:ascii="仿宋" w:eastAsia="仿宋" w:hAnsi="仿宋" w:cs="宋体"/>
          <w:kern w:val="0"/>
          <w:sz w:val="28"/>
          <w:szCs w:val="28"/>
        </w:rPr>
      </w:pPr>
      <w:r w:rsidRPr="000456D5">
        <w:rPr>
          <w:rFonts w:ascii="仿宋" w:eastAsia="仿宋" w:hAnsi="仿宋" w:cs="宋体" w:hint="eastAsia"/>
          <w:sz w:val="28"/>
          <w:szCs w:val="28"/>
        </w:rPr>
        <w:t>5.1 合同价格（咨询费用）为人民币（大写）</w:t>
      </w:r>
      <w:permStart w:id="1257905752" w:edGrp="everyone"/>
      <w:r w:rsidRPr="000456D5">
        <w:rPr>
          <w:rFonts w:ascii="仿宋" w:eastAsia="仿宋" w:hAnsi="仿宋" w:cs="宋体" w:hint="eastAsia"/>
          <w:sz w:val="28"/>
          <w:szCs w:val="28"/>
          <w:u w:val="single"/>
        </w:rPr>
        <w:t xml:space="preserve"> 贰拾万元整 </w:t>
      </w:r>
      <w:permEnd w:id="1257905752"/>
      <w:r w:rsidRPr="000456D5">
        <w:rPr>
          <w:rFonts w:ascii="仿宋" w:eastAsia="仿宋" w:hAnsi="仿宋" w:cs="宋体" w:hint="eastAsia"/>
          <w:sz w:val="28"/>
          <w:szCs w:val="28"/>
        </w:rPr>
        <w:t>（</w:t>
      </w:r>
      <w:r w:rsidRPr="000456D5">
        <w:rPr>
          <w:rFonts w:ascii="宋体" w:eastAsia="华文仿宋" w:hAnsi="宋体" w:cs="宋体" w:hint="eastAsia"/>
          <w:kern w:val="0"/>
          <w:sz w:val="28"/>
          <w:szCs w:val="28"/>
        </w:rPr>
        <w:t>¥</w:t>
      </w:r>
      <w:permStart w:id="1199640274" w:edGrp="everyone"/>
      <w:r w:rsidRPr="000456D5">
        <w:rPr>
          <w:rFonts w:ascii="仿宋" w:eastAsia="仿宋" w:hAnsi="仿宋" w:cs="宋体" w:hint="eastAsia"/>
          <w:sz w:val="28"/>
          <w:szCs w:val="28"/>
          <w:u w:val="single"/>
        </w:rPr>
        <w:t xml:space="preserve">  200000 </w:t>
      </w:r>
      <w:r w:rsidRPr="000456D5">
        <w:rPr>
          <w:rFonts w:ascii="仿宋" w:eastAsia="仿宋" w:hAnsi="仿宋" w:cs="宋体" w:hint="eastAsia"/>
          <w:sz w:val="28"/>
          <w:szCs w:val="28"/>
        </w:rPr>
        <w:t>）</w:t>
      </w:r>
      <w:permEnd w:id="1199640274"/>
      <w:r w:rsidRPr="000456D5">
        <w:rPr>
          <w:rFonts w:ascii="仿宋" w:eastAsia="仿宋" w:hAnsi="仿宋" w:cs="宋体" w:hint="eastAsia"/>
          <w:sz w:val="28"/>
          <w:szCs w:val="28"/>
        </w:rPr>
        <w:t>（含税）。</w:t>
      </w:r>
      <w:r w:rsidRPr="000456D5">
        <w:rPr>
          <w:rFonts w:ascii="仿宋" w:eastAsia="仿宋" w:hAnsi="仿宋" w:cs="宋体" w:hint="eastAsia"/>
          <w:kern w:val="0"/>
          <w:sz w:val="28"/>
          <w:szCs w:val="28"/>
        </w:rPr>
        <w:t>其中不含税价</w:t>
      </w:r>
      <w:r w:rsidRPr="000456D5">
        <w:rPr>
          <w:rFonts w:ascii="仿宋" w:eastAsia="仿宋" w:hAnsi="仿宋" w:cs="宋体" w:hint="eastAsia"/>
          <w:sz w:val="28"/>
          <w:szCs w:val="28"/>
        </w:rPr>
        <w:t>人民币（大写）</w:t>
      </w:r>
      <w:permStart w:id="2129882939" w:edGrp="everyone"/>
      <w:r w:rsidRPr="000456D5">
        <w:rPr>
          <w:rFonts w:ascii="仿宋" w:eastAsia="仿宋" w:hAnsi="仿宋" w:cs="宋体" w:hint="eastAsia"/>
          <w:kern w:val="0"/>
          <w:sz w:val="28"/>
          <w:szCs w:val="28"/>
          <w:u w:val="single"/>
        </w:rPr>
        <w:t xml:space="preserve"> 壹拾捌万捌仟陆佰柒拾玖元贰角伍分 </w:t>
      </w:r>
      <w:permEnd w:id="2129882939"/>
      <w:r w:rsidRPr="000456D5">
        <w:rPr>
          <w:rFonts w:ascii="仿宋" w:eastAsia="仿宋" w:hAnsi="仿宋" w:cs="宋体" w:hint="eastAsia"/>
          <w:kern w:val="0"/>
          <w:sz w:val="28"/>
          <w:szCs w:val="28"/>
        </w:rPr>
        <w:t>(</w:t>
      </w:r>
      <w:r w:rsidRPr="000456D5">
        <w:rPr>
          <w:rFonts w:ascii="宋体" w:eastAsia="仿宋" w:hAnsi="宋体" w:cs="宋体" w:hint="eastAsia"/>
          <w:kern w:val="0"/>
          <w:sz w:val="28"/>
          <w:szCs w:val="28"/>
        </w:rPr>
        <w:t>¥</w:t>
      </w:r>
      <w:permStart w:id="50560031" w:edGrp="everyone"/>
      <w:r w:rsidRPr="000456D5">
        <w:rPr>
          <w:rFonts w:ascii="仿宋" w:eastAsia="仿宋" w:hAnsi="仿宋" w:cs="宋体" w:hint="eastAsia"/>
          <w:kern w:val="0"/>
          <w:sz w:val="28"/>
          <w:szCs w:val="28"/>
          <w:u w:val="single"/>
        </w:rPr>
        <w:t xml:space="preserve">  188679.25 </w:t>
      </w:r>
      <w:permEnd w:id="50560031"/>
      <w:r w:rsidRPr="000456D5">
        <w:rPr>
          <w:rFonts w:ascii="仿宋" w:eastAsia="仿宋" w:hAnsi="仿宋" w:cs="宋体" w:hint="eastAsia"/>
          <w:kern w:val="0"/>
          <w:sz w:val="28"/>
          <w:szCs w:val="28"/>
        </w:rPr>
        <w:t>),税率：</w:t>
      </w:r>
      <w:permStart w:id="1290027444" w:edGrp="everyone"/>
      <w:r w:rsidRPr="000456D5">
        <w:rPr>
          <w:rFonts w:ascii="仿宋" w:eastAsia="仿宋" w:hAnsi="仿宋" w:cs="宋体" w:hint="eastAsia"/>
          <w:kern w:val="0"/>
          <w:sz w:val="28"/>
          <w:szCs w:val="28"/>
          <w:u w:val="single"/>
        </w:rPr>
        <w:t xml:space="preserve"> 6% </w:t>
      </w:r>
      <w:permEnd w:id="1290027444"/>
      <w:r w:rsidRPr="000456D5">
        <w:rPr>
          <w:rFonts w:ascii="仿宋" w:eastAsia="仿宋" w:hAnsi="仿宋" w:cs="宋体" w:hint="eastAsia"/>
          <w:kern w:val="0"/>
          <w:sz w:val="28"/>
          <w:szCs w:val="28"/>
        </w:rPr>
        <w:t>。若国家出台新的税收政策，合同约定税率与国家法律法规及税务机关规定的税率不一致时，对于尚未完成结算且未开具增值税税率发票的部分，按照国家法律法规及税务机关规定的增值税税率调整含税价格，价格调整以不含税价为基准。</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本合同价格包含乙方履行本合同所需全部费用，包括但不限于员工工资、加班费、咨询费、资料费、交通费、食宿费以及税费等。</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5.2本合同价款仅限于乙方按本合同约定履行咨询服务所用，乙方不得将其用于咨询服务以外的其他事项，否则将按照本合同约定承担相应的违约责任。</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 xml:space="preserve">5.3支付 </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5.3.1 双方约定以下列第</w:t>
      </w:r>
      <w:permStart w:id="749995112" w:edGrp="everyone"/>
      <w:r w:rsidRPr="000456D5">
        <w:rPr>
          <w:rFonts w:ascii="仿宋" w:eastAsia="仿宋" w:hAnsi="仿宋" w:cs="宋体" w:hint="eastAsia"/>
          <w:sz w:val="28"/>
          <w:szCs w:val="28"/>
          <w:u w:val="single"/>
        </w:rPr>
        <w:t xml:space="preserve">  1  </w:t>
      </w:r>
      <w:permEnd w:id="749995112"/>
      <w:r w:rsidRPr="000456D5">
        <w:rPr>
          <w:rFonts w:ascii="仿宋" w:eastAsia="仿宋" w:hAnsi="仿宋" w:cs="宋体" w:hint="eastAsia"/>
          <w:sz w:val="28"/>
          <w:szCs w:val="28"/>
        </w:rPr>
        <w:t>种方式付款：</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（1）转账；</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（2）电汇；</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（3）</w:t>
      </w:r>
      <w:permStart w:id="434578934" w:edGrp="everyone"/>
      <w:r w:rsidRPr="000456D5">
        <w:rPr>
          <w:rFonts w:ascii="仿宋" w:eastAsia="仿宋" w:hAnsi="仿宋" w:cs="宋体" w:hint="eastAsia"/>
          <w:sz w:val="28"/>
          <w:szCs w:val="28"/>
          <w:u w:val="single"/>
        </w:rPr>
        <w:t xml:space="preserve">  /  </w:t>
      </w:r>
      <w:permEnd w:id="434578934"/>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5.3.2</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支付具体费用和时间：</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（一）分期付款</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第一期：本合同签订后</w:t>
      </w:r>
      <w:permStart w:id="1572959789" w:edGrp="everyone"/>
      <w:r w:rsidRPr="000456D5">
        <w:rPr>
          <w:rFonts w:ascii="仿宋" w:eastAsia="仿宋" w:hAnsi="仿宋" w:cs="宋体" w:hint="eastAsia"/>
          <w:sz w:val="28"/>
          <w:szCs w:val="28"/>
          <w:u w:val="single"/>
        </w:rPr>
        <w:t xml:space="preserve"> 30 </w:t>
      </w:r>
      <w:permEnd w:id="1572959789"/>
      <w:r w:rsidRPr="000456D5">
        <w:rPr>
          <w:rFonts w:ascii="仿宋" w:eastAsia="仿宋" w:hAnsi="仿宋" w:cs="宋体" w:hint="eastAsia"/>
          <w:sz w:val="28"/>
          <w:szCs w:val="28"/>
        </w:rPr>
        <w:t>日内（含本数），甲方向乙方支付合同总价</w:t>
      </w:r>
      <w:permStart w:id="2193936" w:edGrp="everyone"/>
      <w:r w:rsidRPr="000456D5">
        <w:rPr>
          <w:rFonts w:ascii="仿宋" w:eastAsia="仿宋" w:hAnsi="仿宋" w:cs="宋体" w:hint="eastAsia"/>
          <w:sz w:val="28"/>
          <w:szCs w:val="28"/>
          <w:u w:val="single"/>
        </w:rPr>
        <w:t xml:space="preserve"> 30 </w:t>
      </w:r>
      <w:permEnd w:id="2193936"/>
      <w:r w:rsidRPr="000456D5">
        <w:rPr>
          <w:rFonts w:ascii="仿宋" w:eastAsia="仿宋" w:hAnsi="仿宋" w:cs="宋体" w:hint="eastAsia"/>
          <w:sz w:val="28"/>
          <w:szCs w:val="28"/>
        </w:rPr>
        <w:t>%的预付款，即人民币（大写）</w:t>
      </w:r>
      <w:permStart w:id="1194987258" w:edGrp="everyone"/>
      <w:r w:rsidRPr="000456D5">
        <w:rPr>
          <w:rFonts w:ascii="仿宋" w:eastAsia="仿宋" w:hAnsi="仿宋" w:cs="宋体" w:hint="eastAsia"/>
          <w:sz w:val="28"/>
          <w:szCs w:val="28"/>
          <w:u w:val="single"/>
        </w:rPr>
        <w:t xml:space="preserve"> 陆万 </w:t>
      </w:r>
      <w:permEnd w:id="1194987258"/>
      <w:r w:rsidRPr="000456D5">
        <w:rPr>
          <w:rFonts w:ascii="仿宋" w:eastAsia="仿宋" w:hAnsi="仿宋" w:cs="宋体" w:hint="eastAsia"/>
          <w:sz w:val="28"/>
          <w:szCs w:val="28"/>
        </w:rPr>
        <w:t>元（含税）（</w:t>
      </w:r>
      <w:r w:rsidRPr="000456D5">
        <w:rPr>
          <w:rFonts w:ascii="Calibri" w:eastAsia="仿宋" w:hAnsi="Calibri" w:cs="Calibri"/>
          <w:sz w:val="28"/>
          <w:szCs w:val="28"/>
        </w:rPr>
        <w:t>¥</w:t>
      </w:r>
      <w:permStart w:id="1150763427" w:edGrp="everyone"/>
      <w:r w:rsidRPr="000456D5">
        <w:rPr>
          <w:rFonts w:ascii="仿宋" w:eastAsia="仿宋" w:hAnsi="仿宋" w:cs="宋体" w:hint="eastAsia"/>
          <w:sz w:val="28"/>
          <w:szCs w:val="28"/>
          <w:u w:val="single"/>
        </w:rPr>
        <w:t xml:space="preserve"> 60000 </w:t>
      </w:r>
      <w:permEnd w:id="1150763427"/>
      <w:r w:rsidRPr="000456D5">
        <w:rPr>
          <w:rFonts w:ascii="仿宋" w:eastAsia="仿宋" w:hAnsi="仿宋" w:cs="宋体" w:hint="eastAsia"/>
          <w:sz w:val="28"/>
          <w:szCs w:val="28"/>
        </w:rPr>
        <w:t>元）。</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lastRenderedPageBreak/>
        <w:t>第二期：乙方交付的咨询成果通过甲方及/或相关评审机构评审合格后（如需修改则在修改得到确认后）</w:t>
      </w:r>
      <w:permStart w:id="895560067" w:edGrp="everyone"/>
      <w:r w:rsidRPr="000456D5">
        <w:rPr>
          <w:rFonts w:ascii="仿宋" w:eastAsia="仿宋" w:hAnsi="仿宋" w:cs="宋体" w:hint="eastAsia"/>
          <w:sz w:val="28"/>
          <w:szCs w:val="28"/>
          <w:u w:val="single"/>
        </w:rPr>
        <w:t xml:space="preserve"> 30 </w:t>
      </w:r>
      <w:permEnd w:id="895560067"/>
      <w:r w:rsidRPr="000456D5">
        <w:rPr>
          <w:rFonts w:ascii="仿宋" w:eastAsia="仿宋" w:hAnsi="仿宋" w:cs="宋体" w:hint="eastAsia"/>
          <w:sz w:val="28"/>
          <w:szCs w:val="28"/>
        </w:rPr>
        <w:t>日内（含本数），甲方向乙方支付合同总价</w:t>
      </w:r>
      <w:permStart w:id="1565726963" w:edGrp="everyone"/>
      <w:r w:rsidRPr="000456D5">
        <w:rPr>
          <w:rFonts w:ascii="仿宋" w:eastAsia="仿宋" w:hAnsi="仿宋" w:cs="宋体" w:hint="eastAsia"/>
          <w:sz w:val="28"/>
          <w:szCs w:val="28"/>
          <w:u w:val="single"/>
        </w:rPr>
        <w:t xml:space="preserve"> 70 </w:t>
      </w:r>
      <w:permEnd w:id="1565726963"/>
      <w:r w:rsidRPr="000456D5">
        <w:rPr>
          <w:rFonts w:ascii="仿宋" w:eastAsia="仿宋" w:hAnsi="仿宋" w:cs="宋体" w:hint="eastAsia"/>
          <w:sz w:val="28"/>
          <w:szCs w:val="28"/>
        </w:rPr>
        <w:t>%，即人民币（大写）</w:t>
      </w:r>
      <w:permStart w:id="1314393634" w:edGrp="everyone"/>
      <w:r w:rsidRPr="000456D5">
        <w:rPr>
          <w:rFonts w:ascii="仿宋" w:eastAsia="仿宋" w:hAnsi="仿宋" w:cs="宋体" w:hint="eastAsia"/>
          <w:sz w:val="28"/>
          <w:szCs w:val="28"/>
          <w:u w:val="single"/>
        </w:rPr>
        <w:t xml:space="preserve"> </w:t>
      </w:r>
      <w:proofErr w:type="gramStart"/>
      <w:r w:rsidRPr="000456D5">
        <w:rPr>
          <w:rFonts w:ascii="仿宋" w:eastAsia="仿宋" w:hAnsi="仿宋" w:cs="宋体" w:hint="eastAsia"/>
          <w:sz w:val="28"/>
          <w:szCs w:val="28"/>
          <w:u w:val="single"/>
        </w:rPr>
        <w:t>壹拾肆万</w:t>
      </w:r>
      <w:proofErr w:type="gramEnd"/>
      <w:r w:rsidRPr="000456D5">
        <w:rPr>
          <w:rFonts w:ascii="仿宋" w:eastAsia="仿宋" w:hAnsi="仿宋" w:cs="宋体" w:hint="eastAsia"/>
          <w:sz w:val="28"/>
          <w:szCs w:val="28"/>
          <w:u w:val="single"/>
        </w:rPr>
        <w:t xml:space="preserve"> </w:t>
      </w:r>
      <w:permEnd w:id="1314393634"/>
      <w:r w:rsidRPr="000456D5">
        <w:rPr>
          <w:rFonts w:ascii="仿宋" w:eastAsia="仿宋" w:hAnsi="仿宋" w:cs="宋体" w:hint="eastAsia"/>
          <w:sz w:val="28"/>
          <w:szCs w:val="28"/>
        </w:rPr>
        <w:t>元（含税）（</w:t>
      </w:r>
      <w:r w:rsidRPr="000456D5">
        <w:rPr>
          <w:rFonts w:ascii="Calibri" w:eastAsia="仿宋" w:hAnsi="Calibri" w:cs="Calibri"/>
          <w:sz w:val="28"/>
          <w:szCs w:val="28"/>
        </w:rPr>
        <w:t>¥</w:t>
      </w:r>
      <w:permStart w:id="472797479" w:edGrp="everyone"/>
      <w:r w:rsidRPr="000456D5">
        <w:rPr>
          <w:rFonts w:ascii="仿宋" w:eastAsia="仿宋" w:hAnsi="仿宋" w:cs="宋体" w:hint="eastAsia"/>
          <w:sz w:val="28"/>
          <w:szCs w:val="28"/>
          <w:u w:val="single"/>
        </w:rPr>
        <w:t xml:space="preserve"> 140000 </w:t>
      </w:r>
      <w:permEnd w:id="472797479"/>
      <w:r w:rsidRPr="000456D5">
        <w:rPr>
          <w:rFonts w:ascii="仿宋" w:eastAsia="仿宋" w:hAnsi="仿宋" w:cs="宋体" w:hint="eastAsia"/>
          <w:sz w:val="28"/>
          <w:szCs w:val="28"/>
        </w:rPr>
        <w:t>元）。</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（二）其他支付方式（含税）：</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permStart w:id="131479618" w:edGrp="everyone"/>
      <w:r w:rsidRPr="000456D5">
        <w:rPr>
          <w:rFonts w:ascii="仿宋" w:eastAsia="仿宋" w:hAnsi="仿宋" w:cs="宋体" w:hint="eastAsia"/>
          <w:sz w:val="28"/>
          <w:szCs w:val="28"/>
          <w:u w:val="single"/>
        </w:rPr>
        <w:t xml:space="preserve"> / </w:t>
      </w:r>
      <w:permEnd w:id="131479618"/>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5.4 甲方支付合同价款前，乙方应按甲方要求提供正规等额发票，否则甲方有权暂缓支付合同价款。</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23" w:name="_Toc251677231"/>
      <w:bookmarkStart w:id="24" w:name="_Toc16884"/>
      <w:bookmarkStart w:id="25" w:name="_Toc32736"/>
      <w:bookmarkStart w:id="26" w:name="_Toc110866078"/>
      <w:bookmarkEnd w:id="23"/>
      <w:bookmarkEnd w:id="24"/>
      <w:r w:rsidRPr="000456D5">
        <w:rPr>
          <w:rFonts w:ascii="黑体" w:eastAsia="黑体" w:hAnsi="黑体" w:cs="宋体" w:hint="eastAsia"/>
          <w:kern w:val="44"/>
          <w:sz w:val="28"/>
          <w:szCs w:val="28"/>
        </w:rPr>
        <w:t>6.双方的权利义务</w:t>
      </w:r>
      <w:bookmarkEnd w:id="25"/>
      <w:bookmarkEnd w:id="26"/>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6.1乙方的权利和义务</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6.1.1 在交付符合本合同要求的项目成果后，按合同约定获得咨询费用，并按甲方要求定期或不定期向甲方提供咨询费用使用情况清单。</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6.1.2 按合同约定完成咨询工作，保证咨询成果的客观性和时效性，并对咨询成果的真实性、合法性和完整性负责。</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6.1.3 按工作进度向甲方通报咨询工作进展情况，根据甲方的意见及时修改完善咨询成果。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6.1.4 严格遵守适用于乙方的专业守则，以处理类似项目时应有的合理专业审慎态度开展咨询工作。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6.1.5 按合同约定承担保密义务。乙方及其工作人员不得向任何第三方透露甲方及其所属机构的商业秘密。包括但不限于技术秘密、市场秘密、财务秘密、管理秘密及其他信息。</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6.1.6 投入足够的人力及其他资源，保证按时完成咨询工作。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6.1.7未经甲方书面同意，乙方不得将本合同项下的部分或全部咨询工作转让给第三人承担；转让前，受让方需经甲方书面同意。</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6.1.8 按约定向甲方报送咨询费用的财务决算。</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6.1.9 非经甲方书面同意，乙方不得在项目履行及完成后的任何阶段，向任何第三方透露项目的任何内容和执行情况，包括但不限于</w:t>
      </w:r>
      <w:r w:rsidRPr="000456D5">
        <w:rPr>
          <w:rFonts w:ascii="仿宋" w:eastAsia="仿宋" w:hAnsi="仿宋" w:cs="宋体" w:hint="eastAsia"/>
          <w:sz w:val="28"/>
          <w:szCs w:val="28"/>
        </w:rPr>
        <w:lastRenderedPageBreak/>
        <w:t>双方洽谈的任何情况及签署的任何文件，以及咨询费用、协议、备忘录、订单等所包含的一切信息。</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6.1.10 乙方在进入甲方及甲方所属企业时，须遵守甲方管理制度。如因此给甲方造成的损失，由乙方承担。</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 xml:space="preserve">6.1.11 </w:t>
      </w:r>
      <w:r w:rsidRPr="000456D5">
        <w:rPr>
          <w:rFonts w:ascii="仿宋" w:eastAsia="仿宋" w:hAnsi="仿宋" w:cs="宋体" w:hint="eastAsia"/>
          <w:color w:val="000000"/>
          <w:sz w:val="28"/>
          <w:szCs w:val="28"/>
        </w:rPr>
        <w:t>承担课题开题、验收、研讨等工作相关的费用支出。</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6.1.12</w:t>
      </w:r>
      <w:permStart w:id="702240701" w:edGrp="everyone"/>
      <w:r w:rsidRPr="000456D5">
        <w:rPr>
          <w:rFonts w:ascii="仿宋" w:eastAsia="仿宋" w:hAnsi="仿宋" w:cs="宋体" w:hint="eastAsia"/>
          <w:sz w:val="28"/>
          <w:szCs w:val="28"/>
          <w:u w:val="single"/>
        </w:rPr>
        <w:t xml:space="preserve"> / </w:t>
      </w:r>
      <w:permEnd w:id="702240701"/>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6.2甲方的权利和义务</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6.2.1有权监督检查咨询费用使用情况，随时抽查咨询工作进展情况，与乙方沟通检查与抽查结果。</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6.2.2有权对乙方的咨询工作提出改进意见。</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6.2.3 负责按本合同及其附件规定向乙方提供与本项目服务事项有关的文件、信息等必要资料。</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6.2.4 按合同约定向乙方支付咨询费用。</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6.2.5 负责组织咨询成果评审会议，包括确定评审专家。</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6.2.6 协助甲方所属企业配合乙方工作，为项目中各项工作的开展提供必要的便利条件，履行项目协助义务。</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 xml:space="preserve">6.2.7 </w:t>
      </w:r>
      <w:permStart w:id="104359672" w:edGrp="everyone"/>
      <w:r w:rsidRPr="000456D5">
        <w:rPr>
          <w:rFonts w:ascii="仿宋" w:eastAsia="仿宋" w:hAnsi="仿宋" w:cs="宋体" w:hint="eastAsia"/>
          <w:sz w:val="28"/>
          <w:szCs w:val="28"/>
          <w:u w:val="single"/>
        </w:rPr>
        <w:t xml:space="preserve"> /  </w:t>
      </w:r>
      <w:permEnd w:id="104359672"/>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6.3 项目结束后，乙方应当为甲方就咨询报告内容的理解和实施过程中遇到的相关问题提供免费服务。内容包括：</w:t>
      </w:r>
      <w:r w:rsidRPr="000456D5">
        <w:rPr>
          <w:rFonts w:ascii="仿宋" w:eastAsia="仿宋" w:hAnsi="仿宋" w:cs="宋体" w:hint="eastAsia"/>
          <w:sz w:val="28"/>
          <w:szCs w:val="28"/>
        </w:rPr>
        <w:br/>
      </w:r>
      <w:r w:rsidRPr="000456D5">
        <w:rPr>
          <w:rFonts w:ascii="仿宋" w:eastAsia="仿宋" w:hAnsi="仿宋" w:cs="宋体" w:hint="eastAsia"/>
          <w:sz w:val="28"/>
          <w:szCs w:val="28"/>
          <w:u w:val="single"/>
        </w:rPr>
        <w:t xml:space="preserve"> 相关研究内容的模型、理论和方法 </w:t>
      </w:r>
      <w:r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6.4</w:t>
      </w:r>
      <w:permStart w:id="75190717" w:edGrp="everyone"/>
      <w:r w:rsidRPr="000456D5">
        <w:rPr>
          <w:rFonts w:ascii="仿宋" w:eastAsia="仿宋" w:hAnsi="仿宋" w:cs="宋体" w:hint="eastAsia"/>
          <w:sz w:val="28"/>
          <w:szCs w:val="28"/>
          <w:u w:val="single"/>
        </w:rPr>
        <w:t xml:space="preserve"> / </w:t>
      </w:r>
      <w:permEnd w:id="75190717"/>
      <w:r w:rsidRPr="000456D5">
        <w:rPr>
          <w:rFonts w:ascii="仿宋" w:eastAsia="仿宋" w:hAnsi="仿宋" w:cs="宋体" w:hint="eastAsia"/>
          <w:sz w:val="28"/>
          <w:szCs w:val="28"/>
        </w:rPr>
        <w:t>。</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27" w:name="_Toc251677232"/>
      <w:bookmarkStart w:id="28" w:name="_Toc21470"/>
      <w:bookmarkStart w:id="29" w:name="_Toc4711"/>
      <w:bookmarkStart w:id="30" w:name="_Toc110866079"/>
      <w:bookmarkEnd w:id="27"/>
      <w:bookmarkEnd w:id="28"/>
      <w:r w:rsidRPr="000456D5">
        <w:rPr>
          <w:rFonts w:ascii="黑体" w:eastAsia="黑体" w:hAnsi="黑体" w:cs="宋体" w:hint="eastAsia"/>
          <w:kern w:val="44"/>
          <w:sz w:val="28"/>
          <w:szCs w:val="28"/>
        </w:rPr>
        <w:t>7.验收</w:t>
      </w:r>
      <w:bookmarkEnd w:id="29"/>
      <w:bookmarkEnd w:id="30"/>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7.1乙方完成咨询成果后，可向甲方申请验收。</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7.2甲方应在收到乙方提交的咨询成果验收申请后</w:t>
      </w:r>
      <w:permStart w:id="1621755222" w:edGrp="everyone"/>
      <w:r w:rsidRPr="000456D5">
        <w:rPr>
          <w:rFonts w:ascii="仿宋" w:eastAsia="仿宋" w:hAnsi="仿宋" w:cs="宋体" w:hint="eastAsia"/>
          <w:sz w:val="28"/>
          <w:szCs w:val="28"/>
          <w:u w:val="single"/>
        </w:rPr>
        <w:t xml:space="preserve"> 10 </w:t>
      </w:r>
      <w:permEnd w:id="1621755222"/>
      <w:r w:rsidRPr="000456D5">
        <w:rPr>
          <w:rFonts w:ascii="仿宋" w:eastAsia="仿宋" w:hAnsi="仿宋" w:cs="宋体" w:hint="eastAsia"/>
          <w:sz w:val="28"/>
          <w:szCs w:val="28"/>
        </w:rPr>
        <w:t>日内（含本数）组织验收小组对咨询成果进行评审，乙方项目负责人应甲方要求列席评审会议，验收成果以甲方书面确认为准。</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7.3 验收小组对咨询成果提出修改意见的，乙方应及时进行修改，并在甲方要求的时间内将修改后的咨询成果重新提交甲方组织评审，</w:t>
      </w:r>
      <w:r w:rsidRPr="000456D5">
        <w:rPr>
          <w:rFonts w:ascii="仿宋" w:eastAsia="仿宋" w:hAnsi="仿宋" w:cs="宋体" w:hint="eastAsia"/>
          <w:sz w:val="28"/>
          <w:szCs w:val="28"/>
        </w:rPr>
        <w:lastRenderedPageBreak/>
        <w:t>由此发生的额外费用由乙方承担，进度计划不予顺延。</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31" w:name="_Toc251677233"/>
      <w:bookmarkStart w:id="32" w:name="_Toc3779"/>
      <w:bookmarkStart w:id="33" w:name="_Toc21484"/>
      <w:bookmarkStart w:id="34" w:name="_Toc110866080"/>
      <w:bookmarkEnd w:id="31"/>
      <w:bookmarkEnd w:id="32"/>
      <w:r w:rsidRPr="000456D5">
        <w:rPr>
          <w:rFonts w:ascii="黑体" w:eastAsia="黑体" w:hAnsi="黑体" w:cs="宋体" w:hint="eastAsia"/>
          <w:kern w:val="44"/>
          <w:sz w:val="28"/>
          <w:szCs w:val="28"/>
        </w:rPr>
        <w:t>8.知识产权</w:t>
      </w:r>
      <w:bookmarkEnd w:id="33"/>
      <w:bookmarkEnd w:id="34"/>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8.1 除双方另有特别约定外，本合同下的咨询成果的著作权及其他相关知识产权属甲方单方所有。上述知识产权及相关权利主要包括但不限于专利权申请权、版权（著作权）、研究成果署名权、奖项申报申请权、获得报酬权、非专利技术所有权、商誉等。</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8.2 乙方提交的咨询成果不应存在任何权利瑕疵，乙方应保证甲方免于遭受因第三方提起侵权索赔所产生的任何损失。如果任何第三方向甲方提起侵权索赔，乙方应负责与之进行交涉，并承担由此引起的一切责任。</w:t>
      </w:r>
      <w:bookmarkStart w:id="35" w:name="_Toc251677234"/>
      <w:bookmarkEnd w:id="35"/>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8.3 甲方利用乙方提交的工作成果所完成的新的技术成果和知识产权，归甲方单独所有。</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8.4 乙方利用甲方提供的技术资料和工作条件所完成的新的技术成果和知识产权,归甲方单独所有。</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8.5 本条约定归甲方单独所有的技术成果和知识产权未经甲方书面同意，乙方不得向任何第三方转让或允许第三方使用，亦不得将其用于本合同以外的任何目的，乙方应制定相应规章制度约束其项目组成员的个人行为。</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8.6 本条约定在本合同终止后仍然继续有效，且不受合同解除、终止或无效的影响。</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36" w:name="_Toc5207"/>
      <w:bookmarkStart w:id="37" w:name="_Toc17792"/>
      <w:bookmarkStart w:id="38" w:name="_Toc110866081"/>
      <w:bookmarkEnd w:id="36"/>
      <w:r w:rsidRPr="000456D5">
        <w:rPr>
          <w:rFonts w:ascii="黑体" w:eastAsia="黑体" w:hAnsi="黑体" w:cs="宋体" w:hint="eastAsia"/>
          <w:kern w:val="44"/>
          <w:sz w:val="28"/>
          <w:szCs w:val="28"/>
        </w:rPr>
        <w:t>9.保密义务</w:t>
      </w:r>
      <w:bookmarkEnd w:id="37"/>
      <w:bookmarkEnd w:id="38"/>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9.1 乙方及其工作人员应对咨询成果（包括但不限于咨询研究思路等）和在合同执行过程中了解到的涉及到甲方商业秘密的文件资料以及其他尚未公开的有关信息承担保密责任，并采取相应的保密措施。乙方应承担的保密义务包括但不限于：</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9.1.1 未经甲方书面同意，乙方不得将上述咨询成果、资料及信息在任何时间以任何方式披露给任何第三人；</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9.1.2 不得将上述咨询成果、资料及信息用于本合同以外的其他</w:t>
      </w:r>
      <w:r w:rsidRPr="000456D5">
        <w:rPr>
          <w:rFonts w:ascii="仿宋" w:eastAsia="仿宋" w:hAnsi="仿宋" w:cs="宋体" w:hint="eastAsia"/>
          <w:sz w:val="28"/>
          <w:szCs w:val="28"/>
        </w:rPr>
        <w:lastRenderedPageBreak/>
        <w:t>目的；</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9.1.3 在咨询成果通过评审后或按甲方要求，及时将上述资料和信息返还甲方或按甲方要求作适当处理。</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9.2上述保密义务的期限至咨询成果及相关资料或信息正式向社会公开之日或甲方书面解除乙方此合同项下保密义务之日止。</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9.3乙方违反保密义务的，应承</w:t>
      </w:r>
      <w:proofErr w:type="gramStart"/>
      <w:r w:rsidRPr="000456D5">
        <w:rPr>
          <w:rFonts w:ascii="仿宋" w:eastAsia="仿宋" w:hAnsi="仿宋" w:cs="宋体" w:hint="eastAsia"/>
          <w:sz w:val="28"/>
          <w:szCs w:val="28"/>
        </w:rPr>
        <w:t>担一切</w:t>
      </w:r>
      <w:proofErr w:type="gramEnd"/>
      <w:r w:rsidRPr="000456D5">
        <w:rPr>
          <w:rFonts w:ascii="仿宋" w:eastAsia="仿宋" w:hAnsi="仿宋" w:cs="宋体" w:hint="eastAsia"/>
          <w:sz w:val="28"/>
          <w:szCs w:val="28"/>
        </w:rPr>
        <w:t>法律责任并赔偿甲方因此遭受的全部损失。</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9.4本条约定在本合同终止后仍然继续有效，且不受合同解除、终止或无效的影响。</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39" w:name="_Toc251677235"/>
      <w:bookmarkStart w:id="40" w:name="_Toc2114"/>
      <w:bookmarkStart w:id="41" w:name="_Toc10762"/>
      <w:bookmarkStart w:id="42" w:name="_Toc110866082"/>
      <w:bookmarkEnd w:id="39"/>
      <w:bookmarkEnd w:id="40"/>
      <w:r w:rsidRPr="000456D5">
        <w:rPr>
          <w:rFonts w:ascii="黑体" w:eastAsia="黑体" w:hAnsi="黑体" w:cs="宋体" w:hint="eastAsia"/>
          <w:kern w:val="44"/>
          <w:sz w:val="28"/>
          <w:szCs w:val="28"/>
        </w:rPr>
        <w:t>10.违约责任</w:t>
      </w:r>
      <w:bookmarkEnd w:id="41"/>
      <w:bookmarkEnd w:id="42"/>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10.1 乙方不履行本合同义务或者履行义务不符合约定的，甲方有权要求乙方承担继续履行、赔偿损失和/或支付违约金等违约责任。</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10.1.1 乙方未按期完成咨询工作或未按期提交符合合同要求的咨询成果的，每逾期</w:t>
      </w:r>
      <w:permStart w:id="1075255315" w:edGrp="everyone"/>
      <w:r w:rsidRPr="000456D5">
        <w:rPr>
          <w:rFonts w:ascii="仿宋" w:eastAsia="仿宋" w:hAnsi="仿宋" w:cs="宋体" w:hint="eastAsia"/>
          <w:sz w:val="28"/>
          <w:szCs w:val="28"/>
          <w:u w:val="single"/>
        </w:rPr>
        <w:t xml:space="preserve"> 1 </w:t>
      </w:r>
      <w:permEnd w:id="1075255315"/>
      <w:r w:rsidRPr="000456D5">
        <w:rPr>
          <w:rFonts w:ascii="仿宋" w:eastAsia="仿宋" w:hAnsi="仿宋" w:cs="宋体" w:hint="eastAsia"/>
          <w:sz w:val="28"/>
          <w:szCs w:val="28"/>
        </w:rPr>
        <w:t>天，应向甲方支付相当于咨询费用</w:t>
      </w:r>
      <w:permStart w:id="634156424" w:edGrp="everyone"/>
      <w:r w:rsidRPr="000456D5">
        <w:rPr>
          <w:rFonts w:ascii="仿宋" w:eastAsia="仿宋" w:hAnsi="仿宋" w:cs="宋体" w:hint="eastAsia"/>
          <w:sz w:val="28"/>
          <w:szCs w:val="28"/>
          <w:u w:val="single"/>
        </w:rPr>
        <w:t xml:space="preserve"> 1 </w:t>
      </w:r>
      <w:permEnd w:id="634156424"/>
      <w:r w:rsidRPr="000456D5">
        <w:rPr>
          <w:rFonts w:ascii="仿宋" w:eastAsia="仿宋" w:hAnsi="仿宋" w:cs="宋体" w:hint="eastAsia"/>
          <w:sz w:val="28"/>
          <w:szCs w:val="28"/>
        </w:rPr>
        <w:t>%的违约金。逾期超过</w:t>
      </w:r>
      <w:permStart w:id="1774795492" w:edGrp="everyone"/>
      <w:r w:rsidRPr="000456D5">
        <w:rPr>
          <w:rFonts w:ascii="仿宋" w:eastAsia="仿宋" w:hAnsi="仿宋" w:cs="宋体" w:hint="eastAsia"/>
          <w:sz w:val="28"/>
          <w:szCs w:val="28"/>
          <w:u w:val="single"/>
        </w:rPr>
        <w:t xml:space="preserve"> 30 </w:t>
      </w:r>
      <w:permEnd w:id="1774795492"/>
      <w:r w:rsidRPr="000456D5">
        <w:rPr>
          <w:rFonts w:ascii="仿宋" w:eastAsia="仿宋" w:hAnsi="仿宋" w:cs="宋体" w:hint="eastAsia"/>
          <w:sz w:val="28"/>
          <w:szCs w:val="28"/>
        </w:rPr>
        <w:t>日，甲方有权单方面解除合同，乙方应返还所收取的相应费用，并向甲方支付相当于咨询费用</w:t>
      </w:r>
      <w:permStart w:id="869992886" w:edGrp="everyone"/>
      <w:r w:rsidRPr="000456D5">
        <w:rPr>
          <w:rFonts w:ascii="仿宋" w:eastAsia="仿宋" w:hAnsi="仿宋" w:cs="宋体" w:hint="eastAsia"/>
          <w:sz w:val="28"/>
          <w:szCs w:val="28"/>
          <w:u w:val="single"/>
        </w:rPr>
        <w:t xml:space="preserve"> 5 </w:t>
      </w:r>
      <w:permEnd w:id="869992886"/>
      <w:r w:rsidRPr="000456D5">
        <w:rPr>
          <w:rFonts w:ascii="仿宋" w:eastAsia="仿宋" w:hAnsi="仿宋" w:cs="宋体" w:hint="eastAsia"/>
          <w:sz w:val="28"/>
          <w:szCs w:val="28"/>
        </w:rPr>
        <w:t>%的违约金。</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10.1.2乙方未经甲方批准，擅自转让或许可第三人使用咨询成果的，应当向甲方支付相当于其咨询费用30%的违约金，并赔偿甲方所遭受的全部损失，且甲方有权解除合同。</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10.1.3 乙方违反合同约定使用咨询费用的，应当向甲方支付相当于咨询费用10%的违约金。</w:t>
      </w:r>
    </w:p>
    <w:p w:rsidR="000456D5" w:rsidRPr="000456D5" w:rsidRDefault="000456D5" w:rsidP="000456D5">
      <w:pPr>
        <w:wordWrap w:val="0"/>
        <w:adjustRightInd w:val="0"/>
        <w:snapToGrid w:val="0"/>
        <w:spacing w:line="480" w:lineRule="exact"/>
        <w:ind w:firstLineChars="187" w:firstLine="524"/>
        <w:jc w:val="left"/>
        <w:rPr>
          <w:rFonts w:ascii="仿宋" w:eastAsia="仿宋" w:hAnsi="仿宋" w:cs="宋体"/>
          <w:sz w:val="28"/>
          <w:szCs w:val="28"/>
        </w:rPr>
      </w:pPr>
      <w:r w:rsidRPr="000456D5">
        <w:rPr>
          <w:rFonts w:ascii="仿宋" w:eastAsia="仿宋" w:hAnsi="仿宋" w:cs="宋体" w:hint="eastAsia"/>
          <w:sz w:val="28"/>
          <w:szCs w:val="28"/>
        </w:rPr>
        <w:t>10.1.4 乙方未按合同约定履行合同义务，经甲方合理催告仍未纠正的，甲方有权书面通知乙方终止合同。由于整改纠正造成交付进度延期的视同逾期交付，乙方按本合同10.1.1条承担违约责任。</w:t>
      </w:r>
    </w:p>
    <w:p w:rsidR="000456D5" w:rsidRPr="000456D5" w:rsidRDefault="000456D5" w:rsidP="000456D5">
      <w:pPr>
        <w:wordWrap w:val="0"/>
        <w:adjustRightInd w:val="0"/>
        <w:snapToGrid w:val="0"/>
        <w:spacing w:line="480" w:lineRule="exact"/>
        <w:ind w:firstLineChars="187" w:firstLine="524"/>
        <w:jc w:val="left"/>
        <w:rPr>
          <w:rFonts w:ascii="仿宋" w:eastAsia="仿宋" w:hAnsi="仿宋" w:cs="宋体"/>
          <w:sz w:val="28"/>
          <w:szCs w:val="28"/>
        </w:rPr>
      </w:pPr>
      <w:r w:rsidRPr="000456D5">
        <w:rPr>
          <w:rFonts w:ascii="仿宋" w:eastAsia="仿宋" w:hAnsi="仿宋" w:cs="宋体" w:hint="eastAsia"/>
          <w:sz w:val="28"/>
          <w:szCs w:val="28"/>
        </w:rPr>
        <w:t>10.1.5乙方交付的咨询成果最终未通过甲方评审的，乙方应退还甲方已支付的全部款项，并向甲方支付合同总价 20 %违约金。</w:t>
      </w:r>
    </w:p>
    <w:p w:rsidR="000456D5" w:rsidRPr="000456D5" w:rsidRDefault="000456D5" w:rsidP="000456D5">
      <w:pPr>
        <w:wordWrap w:val="0"/>
        <w:adjustRightInd w:val="0"/>
        <w:snapToGrid w:val="0"/>
        <w:spacing w:line="480" w:lineRule="exact"/>
        <w:ind w:firstLineChars="187" w:firstLine="524"/>
        <w:jc w:val="left"/>
        <w:rPr>
          <w:rFonts w:ascii="仿宋" w:eastAsia="仿宋" w:hAnsi="仿宋" w:cs="宋体"/>
          <w:sz w:val="28"/>
          <w:szCs w:val="28"/>
        </w:rPr>
      </w:pPr>
      <w:r w:rsidRPr="000456D5">
        <w:rPr>
          <w:rFonts w:ascii="仿宋" w:eastAsia="仿宋" w:hAnsi="仿宋" w:cs="宋体" w:hint="eastAsia"/>
          <w:sz w:val="28"/>
          <w:szCs w:val="28"/>
        </w:rPr>
        <w:t>10.1.6乙方违反本合同第8条约定义务的，甲方有权选择要求乙方承担合同总价</w:t>
      </w:r>
      <w:permStart w:id="1166152092" w:edGrp="everyone"/>
      <w:r w:rsidRPr="000456D5">
        <w:rPr>
          <w:rFonts w:ascii="仿宋" w:eastAsia="仿宋" w:hAnsi="仿宋" w:cs="宋体" w:hint="eastAsia"/>
          <w:sz w:val="28"/>
          <w:szCs w:val="28"/>
          <w:u w:val="single"/>
        </w:rPr>
        <w:t xml:space="preserve"> 5 </w:t>
      </w:r>
      <w:permEnd w:id="1166152092"/>
      <w:r w:rsidRPr="000456D5">
        <w:rPr>
          <w:rFonts w:ascii="仿宋" w:eastAsia="仿宋" w:hAnsi="仿宋" w:cs="宋体" w:hint="eastAsia"/>
          <w:sz w:val="28"/>
          <w:szCs w:val="28"/>
        </w:rPr>
        <w:t>%违约金并解除本合同。乙方未经甲方书面同</w:t>
      </w:r>
      <w:r w:rsidRPr="000456D5">
        <w:rPr>
          <w:rFonts w:ascii="仿宋" w:eastAsia="仿宋" w:hAnsi="仿宋" w:cs="宋体" w:hint="eastAsia"/>
          <w:sz w:val="28"/>
          <w:szCs w:val="28"/>
        </w:rPr>
        <w:lastRenderedPageBreak/>
        <w:t>意，转让或许可第三方使用甲方所有的技术成果和知识产权的，所获收益归甲方所有。</w:t>
      </w:r>
    </w:p>
    <w:p w:rsidR="000456D5" w:rsidRPr="000456D5" w:rsidRDefault="000456D5" w:rsidP="000456D5">
      <w:pPr>
        <w:wordWrap w:val="0"/>
        <w:adjustRightInd w:val="0"/>
        <w:snapToGrid w:val="0"/>
        <w:spacing w:line="480" w:lineRule="exact"/>
        <w:ind w:firstLineChars="187" w:firstLine="524"/>
        <w:jc w:val="left"/>
        <w:rPr>
          <w:rFonts w:ascii="仿宋" w:eastAsia="仿宋" w:hAnsi="仿宋" w:cs="宋体"/>
          <w:sz w:val="28"/>
          <w:szCs w:val="28"/>
        </w:rPr>
      </w:pPr>
      <w:r w:rsidRPr="000456D5">
        <w:rPr>
          <w:rFonts w:ascii="仿宋" w:eastAsia="仿宋" w:hAnsi="仿宋" w:cs="宋体" w:hint="eastAsia"/>
          <w:sz w:val="28"/>
          <w:szCs w:val="28"/>
        </w:rPr>
        <w:t>10.1.7乙方违反合同约定的保密义务，应承</w:t>
      </w:r>
      <w:proofErr w:type="gramStart"/>
      <w:r w:rsidRPr="000456D5">
        <w:rPr>
          <w:rFonts w:ascii="仿宋" w:eastAsia="仿宋" w:hAnsi="仿宋" w:cs="宋体" w:hint="eastAsia"/>
          <w:sz w:val="28"/>
          <w:szCs w:val="28"/>
        </w:rPr>
        <w:t>担一切</w:t>
      </w:r>
      <w:proofErr w:type="gramEnd"/>
      <w:r w:rsidRPr="000456D5">
        <w:rPr>
          <w:rFonts w:ascii="仿宋" w:eastAsia="仿宋" w:hAnsi="仿宋" w:cs="宋体" w:hint="eastAsia"/>
          <w:sz w:val="28"/>
          <w:szCs w:val="28"/>
        </w:rPr>
        <w:t>法律责任并向甲方承担合同总价</w:t>
      </w:r>
      <w:permStart w:id="593515596" w:edGrp="everyone"/>
      <w:r w:rsidRPr="000456D5">
        <w:rPr>
          <w:rFonts w:ascii="仿宋" w:eastAsia="仿宋" w:hAnsi="仿宋" w:cs="宋体" w:hint="eastAsia"/>
          <w:sz w:val="28"/>
          <w:szCs w:val="28"/>
          <w:u w:val="single"/>
        </w:rPr>
        <w:t xml:space="preserve"> 5 </w:t>
      </w:r>
      <w:permEnd w:id="593515596"/>
      <w:r w:rsidRPr="000456D5">
        <w:rPr>
          <w:rFonts w:ascii="仿宋" w:eastAsia="仿宋" w:hAnsi="仿宋" w:cs="宋体" w:hint="eastAsia"/>
          <w:sz w:val="28"/>
          <w:szCs w:val="28"/>
        </w:rPr>
        <w:t>%违约金。</w:t>
      </w:r>
    </w:p>
    <w:p w:rsidR="000456D5" w:rsidRPr="000456D5" w:rsidRDefault="000456D5" w:rsidP="000456D5">
      <w:pPr>
        <w:wordWrap w:val="0"/>
        <w:adjustRightInd w:val="0"/>
        <w:snapToGrid w:val="0"/>
        <w:spacing w:line="480" w:lineRule="exact"/>
        <w:ind w:firstLineChars="187" w:firstLine="524"/>
        <w:jc w:val="left"/>
        <w:rPr>
          <w:rFonts w:ascii="仿宋" w:eastAsia="仿宋" w:hAnsi="仿宋" w:cs="宋体"/>
          <w:sz w:val="28"/>
          <w:szCs w:val="28"/>
        </w:rPr>
      </w:pPr>
      <w:r w:rsidRPr="000456D5">
        <w:rPr>
          <w:rFonts w:ascii="仿宋" w:eastAsia="仿宋" w:hAnsi="仿宋" w:cs="宋体" w:hint="eastAsia"/>
          <w:sz w:val="28"/>
          <w:szCs w:val="28"/>
        </w:rPr>
        <w:t>10.1.8除本合同另有约定外，乙方存在其他违约行为的，应视情节严重,向甲方承担合同总价</w:t>
      </w:r>
      <w:permStart w:id="481050685" w:edGrp="everyone"/>
      <w:r w:rsidRPr="000456D5">
        <w:rPr>
          <w:rFonts w:ascii="仿宋" w:eastAsia="仿宋" w:hAnsi="仿宋" w:cs="宋体" w:hint="eastAsia"/>
          <w:sz w:val="28"/>
          <w:szCs w:val="28"/>
          <w:u w:val="single"/>
        </w:rPr>
        <w:t xml:space="preserve"> 5 </w:t>
      </w:r>
      <w:permEnd w:id="481050685"/>
      <w:r w:rsidRPr="000456D5">
        <w:rPr>
          <w:rFonts w:ascii="仿宋" w:eastAsia="仿宋" w:hAnsi="仿宋" w:cs="宋体" w:hint="eastAsia"/>
          <w:sz w:val="28"/>
          <w:szCs w:val="28"/>
        </w:rPr>
        <w:t>%违约金。</w:t>
      </w:r>
    </w:p>
    <w:p w:rsidR="000456D5" w:rsidRPr="000456D5" w:rsidRDefault="000456D5" w:rsidP="000456D5">
      <w:pPr>
        <w:wordWrap w:val="0"/>
        <w:adjustRightInd w:val="0"/>
        <w:snapToGrid w:val="0"/>
        <w:spacing w:line="480" w:lineRule="exact"/>
        <w:ind w:firstLineChars="187" w:firstLine="524"/>
        <w:jc w:val="left"/>
        <w:rPr>
          <w:rFonts w:ascii="仿宋" w:eastAsia="仿宋" w:hAnsi="仿宋" w:cs="宋体"/>
          <w:sz w:val="28"/>
          <w:szCs w:val="28"/>
        </w:rPr>
      </w:pPr>
      <w:r w:rsidRPr="000456D5">
        <w:rPr>
          <w:rFonts w:ascii="仿宋" w:eastAsia="仿宋" w:hAnsi="仿宋" w:cs="宋体" w:hint="eastAsia"/>
          <w:sz w:val="28"/>
          <w:szCs w:val="28"/>
        </w:rPr>
        <w:t>10.1.9合同因乙方原因提前终止的，甲方有权停止支付并要求乙方退回全部咨询费用，且乙方应向甲方支付合同总价</w:t>
      </w:r>
      <w:permStart w:id="1648045161" w:edGrp="everyone"/>
      <w:r w:rsidRPr="000456D5">
        <w:rPr>
          <w:rFonts w:ascii="仿宋" w:eastAsia="仿宋" w:hAnsi="仿宋" w:cs="宋体" w:hint="eastAsia"/>
          <w:sz w:val="28"/>
          <w:szCs w:val="28"/>
          <w:u w:val="single"/>
        </w:rPr>
        <w:t xml:space="preserve"> 5 </w:t>
      </w:r>
      <w:permEnd w:id="1648045161"/>
      <w:r w:rsidRPr="000456D5">
        <w:rPr>
          <w:rFonts w:ascii="仿宋" w:eastAsia="仿宋" w:hAnsi="仿宋" w:cs="宋体" w:hint="eastAsia"/>
          <w:sz w:val="28"/>
          <w:szCs w:val="28"/>
        </w:rPr>
        <w:t>%的违约金。</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10.1.10 乙方按合同约定应支付的违约金低于给甲方造成的损失的，应就差额部分向甲方进行赔偿。</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10.1.11乙方违约除应承担相应违约责任外，甲方向乙方主张权利所产生的费用（包括律师费）亦由乙方承担。</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10.1.12乙方因违约需要向甲方支付违约金或赔偿损失的，甲方有权从任何一期合同应付款项中予以扣除。</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10.2 甲方逾期支付咨询费用的，应就逾期部分向乙方支付按照全国银行间同业拆借中心公布的同期贷款市场报价利率计算的逾期付款违约金。</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43" w:name="_Toc251677236"/>
      <w:bookmarkStart w:id="44" w:name="_Toc26684"/>
      <w:bookmarkStart w:id="45" w:name="_Toc32138"/>
      <w:bookmarkStart w:id="46" w:name="_Toc110866083"/>
      <w:bookmarkEnd w:id="43"/>
      <w:bookmarkEnd w:id="44"/>
      <w:r w:rsidRPr="000456D5">
        <w:rPr>
          <w:rFonts w:ascii="黑体" w:eastAsia="黑体" w:hAnsi="黑体" w:cs="宋体" w:hint="eastAsia"/>
          <w:kern w:val="44"/>
          <w:sz w:val="28"/>
          <w:szCs w:val="28"/>
        </w:rPr>
        <w:t>11.不可抗力</w:t>
      </w:r>
      <w:bookmarkEnd w:id="45"/>
      <w:bookmarkEnd w:id="46"/>
      <w:r w:rsidRPr="000456D5">
        <w:rPr>
          <w:rFonts w:ascii="黑体" w:eastAsia="黑体" w:hAnsi="黑体" w:cs="宋体" w:hint="eastAsia"/>
          <w:kern w:val="44"/>
          <w:sz w:val="28"/>
          <w:szCs w:val="28"/>
        </w:rPr>
        <w:t xml:space="preserve"> </w:t>
      </w:r>
    </w:p>
    <w:p w:rsidR="000456D5" w:rsidRPr="000456D5" w:rsidRDefault="000456D5" w:rsidP="000456D5">
      <w:pPr>
        <w:wordWrap w:val="0"/>
        <w:overflowPunct w:val="0"/>
        <w:autoSpaceDE w:val="0"/>
        <w:autoSpaceDN w:val="0"/>
        <w:adjustRightInd w:val="0"/>
        <w:snapToGrid w:val="0"/>
        <w:spacing w:line="480" w:lineRule="exact"/>
        <w:ind w:firstLineChars="200" w:firstLine="560"/>
        <w:textAlignment w:val="baseline"/>
        <w:rPr>
          <w:rFonts w:ascii="仿宋" w:eastAsia="仿宋" w:hAnsi="仿宋" w:cs="宋体"/>
          <w:sz w:val="28"/>
          <w:szCs w:val="28"/>
        </w:rPr>
      </w:pPr>
      <w:r w:rsidRPr="000456D5">
        <w:rPr>
          <w:rFonts w:ascii="仿宋" w:eastAsia="仿宋" w:hAnsi="仿宋" w:cs="宋体" w:hint="eastAsia"/>
          <w:sz w:val="28"/>
          <w:szCs w:val="28"/>
        </w:rPr>
        <w:t>11.1本合同中不可抗力是指不能预见、不能避免并不能克服的客观情况，包括但不限于自然灾害、战争、武装冲突、社会动乱、暴乱或按照本条的定义构成不可抗力的其他事件。</w:t>
      </w:r>
    </w:p>
    <w:p w:rsidR="000456D5" w:rsidRPr="000456D5" w:rsidRDefault="000456D5" w:rsidP="000456D5">
      <w:pPr>
        <w:wordWrap w:val="0"/>
        <w:overflowPunct w:val="0"/>
        <w:autoSpaceDE w:val="0"/>
        <w:autoSpaceDN w:val="0"/>
        <w:adjustRightInd w:val="0"/>
        <w:snapToGrid w:val="0"/>
        <w:spacing w:line="480" w:lineRule="exact"/>
        <w:ind w:firstLineChars="200" w:firstLine="560"/>
        <w:textAlignment w:val="baseline"/>
        <w:rPr>
          <w:rFonts w:ascii="仿宋" w:eastAsia="仿宋" w:hAnsi="仿宋" w:cs="宋体"/>
          <w:sz w:val="28"/>
          <w:szCs w:val="28"/>
        </w:rPr>
      </w:pPr>
      <w:r w:rsidRPr="000456D5">
        <w:rPr>
          <w:rFonts w:ascii="仿宋" w:eastAsia="仿宋" w:hAnsi="仿宋" w:cs="宋体" w:hint="eastAsia"/>
          <w:sz w:val="28"/>
          <w:szCs w:val="28"/>
        </w:rPr>
        <w:t>11.2 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p>
    <w:p w:rsidR="000456D5" w:rsidRPr="000456D5" w:rsidRDefault="000456D5" w:rsidP="000456D5">
      <w:pPr>
        <w:wordWrap w:val="0"/>
        <w:overflowPunct w:val="0"/>
        <w:autoSpaceDE w:val="0"/>
        <w:autoSpaceDN w:val="0"/>
        <w:adjustRightInd w:val="0"/>
        <w:snapToGrid w:val="0"/>
        <w:spacing w:line="480" w:lineRule="exact"/>
        <w:ind w:firstLineChars="200" w:firstLine="560"/>
        <w:textAlignment w:val="baseline"/>
        <w:rPr>
          <w:rFonts w:ascii="仿宋" w:eastAsia="仿宋" w:hAnsi="仿宋" w:cs="宋体"/>
          <w:sz w:val="28"/>
          <w:szCs w:val="28"/>
        </w:rPr>
      </w:pPr>
      <w:r w:rsidRPr="000456D5">
        <w:rPr>
          <w:rFonts w:ascii="仿宋" w:eastAsia="仿宋" w:hAnsi="仿宋" w:cs="宋体" w:hint="eastAsia"/>
          <w:sz w:val="28"/>
          <w:szCs w:val="28"/>
        </w:rPr>
        <w:t>11.3 受到不可抗力影响的一方应在不可抗力事件发生后2周内</w:t>
      </w:r>
      <w:r w:rsidRPr="000456D5">
        <w:rPr>
          <w:rFonts w:ascii="仿宋" w:eastAsia="仿宋" w:hAnsi="仿宋" w:cs="宋体" w:hint="eastAsia"/>
          <w:sz w:val="28"/>
          <w:szCs w:val="28"/>
        </w:rPr>
        <w:lastRenderedPageBreak/>
        <w:t>（含本数），取得有关部门关于发生不可抗力事件的证明文件，并以传真等书面形式提交另一方确认。否则，无权以不可抗力为由要求减轻或免除合同责任。</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11.4 如果不可抗力事件的影响已达120天或双方预计不可抗力事件的影响将延续120天以上（含本数）时，任何一方有权终止本合同。由于合同终止所引起的后续问题由双方友好协商解决。</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47" w:name="_Toc251677237"/>
      <w:bookmarkStart w:id="48" w:name="_Toc30731"/>
      <w:bookmarkStart w:id="49" w:name="_Toc14565"/>
      <w:bookmarkStart w:id="50" w:name="_Toc110866084"/>
      <w:bookmarkEnd w:id="47"/>
      <w:bookmarkEnd w:id="48"/>
      <w:r w:rsidRPr="000456D5">
        <w:rPr>
          <w:rFonts w:ascii="黑体" w:eastAsia="黑体" w:hAnsi="黑体" w:cs="宋体" w:hint="eastAsia"/>
          <w:kern w:val="44"/>
          <w:sz w:val="28"/>
          <w:szCs w:val="28"/>
        </w:rPr>
        <w:t>12.合同变更或解除</w:t>
      </w:r>
      <w:bookmarkEnd w:id="49"/>
      <w:bookmarkEnd w:id="50"/>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12.1 发生下列情况之一的，双方可协商变更或解除合同：</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12.1.1合同订立的依据发生变化，导致合同不能继续履行的；</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12.1.2由于不可抗力或意外事故导致合同全部或部分无法履行的；</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12.1.3由于管理咨询目标已被他人先行实现或有关成果已被申请专利或公开，继续履行合同已无必要；</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12.1.4 由于国家政策或者国家电网有限公司制度发生变化，导致合同不能继续履行或继续履行合同已无必要；</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12.1.5 由于乙方未能按合同要求履行合同或由于其他原因，导致管理咨询达不到约定目标的。</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12.1.6 合同约定的其他情况。</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12.2 除本合同已有约定外，合同一方要求变更或解除合同的，应提前</w:t>
      </w:r>
      <w:permStart w:id="1182876397" w:edGrp="everyone"/>
      <w:r w:rsidRPr="000456D5">
        <w:rPr>
          <w:rFonts w:ascii="仿宋" w:eastAsia="仿宋" w:hAnsi="仿宋" w:cs="宋体" w:hint="eastAsia"/>
          <w:sz w:val="28"/>
          <w:szCs w:val="28"/>
          <w:u w:val="single"/>
        </w:rPr>
        <w:t xml:space="preserve"> 10 </w:t>
      </w:r>
      <w:permEnd w:id="1182876397"/>
      <w:r w:rsidRPr="000456D5">
        <w:rPr>
          <w:rFonts w:ascii="仿宋" w:eastAsia="仿宋" w:hAnsi="仿宋" w:cs="宋体" w:hint="eastAsia"/>
          <w:sz w:val="28"/>
          <w:szCs w:val="28"/>
        </w:rPr>
        <w:t>日（含本数）书面通知对方，协商解决。因变更或解除合同，导致一方遭受损失的，除按合同约定和依法可免除责任的情形以外，应由责任方负责赔偿。在解除合同通知发出后，甲方有权停止向乙方支付后续咨询费用。</w:t>
      </w:r>
    </w:p>
    <w:p w:rsidR="000456D5" w:rsidRPr="000456D5" w:rsidRDefault="000456D5" w:rsidP="000456D5">
      <w:pPr>
        <w:keepNext/>
        <w:keepLines/>
        <w:wordWrap w:val="0"/>
        <w:adjustRightInd w:val="0"/>
        <w:snapToGrid w:val="0"/>
        <w:spacing w:line="480" w:lineRule="exact"/>
        <w:ind w:firstLine="560"/>
        <w:jc w:val="left"/>
        <w:outlineLvl w:val="0"/>
        <w:rPr>
          <w:rFonts w:ascii="仿宋" w:eastAsia="仿宋" w:hAnsi="仿宋" w:cs="宋体"/>
          <w:b/>
          <w:bCs/>
          <w:kern w:val="0"/>
          <w:sz w:val="28"/>
          <w:szCs w:val="28"/>
        </w:rPr>
      </w:pPr>
      <w:bookmarkStart w:id="51" w:name="_Toc251677238"/>
      <w:bookmarkStart w:id="52" w:name="_Toc20634"/>
      <w:bookmarkStart w:id="53" w:name="_Toc31155"/>
      <w:bookmarkStart w:id="54" w:name="_Toc110866085"/>
      <w:bookmarkEnd w:id="51"/>
      <w:bookmarkEnd w:id="52"/>
      <w:r w:rsidRPr="000456D5">
        <w:rPr>
          <w:rFonts w:ascii="黑体" w:eastAsia="黑体" w:hAnsi="黑体" w:cs="宋体" w:hint="eastAsia"/>
          <w:kern w:val="44"/>
          <w:sz w:val="28"/>
          <w:szCs w:val="28"/>
        </w:rPr>
        <w:t>13.适用法律</w:t>
      </w:r>
      <w:bookmarkEnd w:id="53"/>
      <w:bookmarkEnd w:id="54"/>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本合同的订立、解释、履行及争议解决，均适用中华人民共和国法律。</w:t>
      </w:r>
    </w:p>
    <w:p w:rsidR="000456D5" w:rsidRPr="000456D5" w:rsidRDefault="000456D5" w:rsidP="000456D5">
      <w:pPr>
        <w:keepNext/>
        <w:keepLines/>
        <w:wordWrap w:val="0"/>
        <w:adjustRightInd w:val="0"/>
        <w:snapToGrid w:val="0"/>
        <w:spacing w:line="480" w:lineRule="exact"/>
        <w:ind w:firstLine="560"/>
        <w:jc w:val="left"/>
        <w:outlineLvl w:val="0"/>
        <w:rPr>
          <w:rFonts w:ascii="仿宋" w:eastAsia="黑体" w:hAnsi="仿宋" w:cs="宋体"/>
          <w:b/>
          <w:bCs/>
          <w:kern w:val="44"/>
          <w:sz w:val="28"/>
          <w:szCs w:val="28"/>
        </w:rPr>
      </w:pPr>
      <w:bookmarkStart w:id="55" w:name="_Toc246906533"/>
      <w:bookmarkStart w:id="56" w:name="_Toc251677239"/>
      <w:bookmarkStart w:id="57" w:name="_Toc10600"/>
      <w:bookmarkStart w:id="58" w:name="_Toc24918"/>
      <w:bookmarkStart w:id="59" w:name="_Toc110866086"/>
      <w:bookmarkEnd w:id="55"/>
      <w:bookmarkEnd w:id="56"/>
      <w:bookmarkEnd w:id="57"/>
      <w:r w:rsidRPr="000456D5">
        <w:rPr>
          <w:rFonts w:ascii="黑体" w:eastAsia="黑体" w:hAnsi="黑体" w:cs="宋体" w:hint="eastAsia"/>
          <w:kern w:val="44"/>
          <w:sz w:val="28"/>
          <w:szCs w:val="28"/>
        </w:rPr>
        <w:t>14.争议解决</w:t>
      </w:r>
      <w:bookmarkEnd w:id="58"/>
      <w:bookmarkEnd w:id="59"/>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14.1因合同及合同有关事项发生的争议，双方应本着诚实信用</w:t>
      </w:r>
      <w:r w:rsidRPr="000456D5">
        <w:rPr>
          <w:rFonts w:ascii="仿宋" w:eastAsia="仿宋" w:hAnsi="仿宋" w:cs="宋体" w:hint="eastAsia"/>
          <w:sz w:val="28"/>
          <w:szCs w:val="28"/>
        </w:rPr>
        <w:lastRenderedPageBreak/>
        <w:t>原则，通过友好协商解决。经协商仍无法达成一致的，按以下第</w:t>
      </w:r>
      <w:permStart w:id="1624997758" w:edGrp="everyone"/>
      <w:r w:rsidRPr="000456D5">
        <w:rPr>
          <w:rFonts w:ascii="仿宋" w:eastAsia="仿宋" w:hAnsi="仿宋" w:cs="宋体" w:hint="eastAsia"/>
          <w:sz w:val="28"/>
          <w:szCs w:val="28"/>
          <w:u w:val="single"/>
        </w:rPr>
        <w:t xml:space="preserve"> 2 </w:t>
      </w:r>
      <w:permEnd w:id="1624997758"/>
      <w:r w:rsidRPr="000456D5">
        <w:rPr>
          <w:rFonts w:ascii="仿宋" w:eastAsia="仿宋" w:hAnsi="仿宋" w:cs="宋体" w:hint="eastAsia"/>
          <w:sz w:val="28"/>
          <w:szCs w:val="28"/>
        </w:rPr>
        <w:t>种方式处理：</w:t>
      </w:r>
    </w:p>
    <w:p w:rsidR="000456D5" w:rsidRPr="000456D5" w:rsidRDefault="000456D5" w:rsidP="000456D5">
      <w:pPr>
        <w:widowControl/>
        <w:wordWrap w:val="0"/>
        <w:adjustRightInd w:val="0"/>
        <w:snapToGrid w:val="0"/>
        <w:ind w:firstLineChars="200" w:firstLine="560"/>
        <w:jc w:val="left"/>
        <w:rPr>
          <w:rFonts w:ascii="宋体" w:eastAsia="华文仿宋" w:hAnsi="宋体" w:cs="宋体"/>
          <w:kern w:val="0"/>
          <w:sz w:val="24"/>
          <w:szCs w:val="24"/>
        </w:rPr>
      </w:pPr>
      <w:r w:rsidRPr="000456D5">
        <w:rPr>
          <w:rFonts w:ascii="仿宋" w:eastAsia="仿宋" w:hAnsi="仿宋" w:cs="宋体" w:hint="eastAsia"/>
          <w:sz w:val="28"/>
          <w:szCs w:val="28"/>
        </w:rPr>
        <w:t>（1）仲裁：提交</w:t>
      </w:r>
      <w:permStart w:id="317881792" w:edGrp="everyone"/>
      <w:r w:rsidRPr="000456D5">
        <w:rPr>
          <w:rFonts w:ascii="仿宋" w:eastAsia="仿宋" w:hAnsi="仿宋" w:cs="宋体" w:hint="eastAsia"/>
          <w:sz w:val="28"/>
          <w:szCs w:val="28"/>
          <w:u w:val="single"/>
        </w:rPr>
        <w:t xml:space="preserve">  /  </w:t>
      </w:r>
      <w:permEnd w:id="317881792"/>
      <w:r w:rsidRPr="000456D5">
        <w:rPr>
          <w:rFonts w:ascii="仿宋" w:eastAsia="仿宋" w:hAnsi="仿宋" w:cs="宋体" w:hint="eastAsia"/>
          <w:sz w:val="28"/>
          <w:szCs w:val="28"/>
        </w:rPr>
        <w:t>仲裁委员会，按照申请仲裁时该仲裁机构有效的仲裁规则进行仲裁。仲裁裁决是终局的，对双方均有约束力。</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（2）诉讼：向</w:t>
      </w:r>
      <w:permStart w:id="1271690369" w:edGrp="everyone"/>
      <w:r w:rsidRPr="000456D5">
        <w:rPr>
          <w:rFonts w:ascii="仿宋" w:eastAsia="仿宋" w:hAnsi="仿宋" w:cs="宋体" w:hint="eastAsia"/>
          <w:sz w:val="28"/>
          <w:szCs w:val="28"/>
          <w:u w:val="single"/>
        </w:rPr>
        <w:t xml:space="preserve"> 甲方 </w:t>
      </w:r>
      <w:permEnd w:id="1271690369"/>
      <w:r w:rsidRPr="000456D5">
        <w:rPr>
          <w:rFonts w:ascii="仿宋" w:eastAsia="仿宋" w:hAnsi="仿宋" w:cs="宋体" w:hint="eastAsia"/>
          <w:sz w:val="28"/>
          <w:szCs w:val="28"/>
        </w:rPr>
        <w:t>所在地人民法院提起诉讼。</w:t>
      </w:r>
    </w:p>
    <w:p w:rsidR="000456D5" w:rsidRPr="000456D5" w:rsidRDefault="000456D5" w:rsidP="000456D5">
      <w:pPr>
        <w:wordWrap w:val="0"/>
        <w:adjustRightInd w:val="0"/>
        <w:snapToGrid w:val="0"/>
        <w:spacing w:line="480" w:lineRule="exact"/>
        <w:ind w:firstLineChars="221" w:firstLine="619"/>
        <w:rPr>
          <w:rFonts w:ascii="仿宋" w:eastAsia="仿宋" w:hAnsi="仿宋" w:cs="宋体"/>
          <w:sz w:val="28"/>
          <w:szCs w:val="28"/>
        </w:rPr>
      </w:pPr>
      <w:r w:rsidRPr="000456D5">
        <w:rPr>
          <w:rFonts w:ascii="仿宋" w:eastAsia="仿宋" w:hAnsi="仿宋" w:cs="宋体" w:hint="eastAsia"/>
          <w:sz w:val="28"/>
          <w:szCs w:val="28"/>
        </w:rPr>
        <w:t>14.2在争议解决期间，合同中未涉及争议部分的条款仍须履行。</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60" w:name="_Toc251677240"/>
      <w:bookmarkStart w:id="61" w:name="_Toc18491"/>
      <w:bookmarkStart w:id="62" w:name="_Toc25655"/>
      <w:bookmarkStart w:id="63" w:name="_Toc110866087"/>
      <w:bookmarkEnd w:id="60"/>
      <w:bookmarkEnd w:id="61"/>
      <w:r w:rsidRPr="000456D5">
        <w:rPr>
          <w:rFonts w:ascii="黑体" w:eastAsia="黑体" w:hAnsi="黑体" w:cs="宋体" w:hint="eastAsia"/>
          <w:kern w:val="44"/>
          <w:sz w:val="28"/>
          <w:szCs w:val="28"/>
        </w:rPr>
        <w:t>15.合同生效</w:t>
      </w:r>
      <w:bookmarkEnd w:id="62"/>
      <w:bookmarkEnd w:id="63"/>
      <w:r w:rsidRPr="000456D5">
        <w:rPr>
          <w:rFonts w:ascii="黑体" w:eastAsia="黑体" w:hAnsi="黑体" w:cs="宋体" w:hint="eastAsia"/>
          <w:kern w:val="44"/>
          <w:sz w:val="28"/>
          <w:szCs w:val="28"/>
        </w:rPr>
        <w:t xml:space="preserve"> </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本合同经双方法定代表人（负责人）或其授权代表签署并加盖双方公章或合同专用章之日起生效。合同签订日期以最后</w:t>
      </w:r>
      <w:proofErr w:type="gramStart"/>
      <w:r w:rsidRPr="000456D5">
        <w:rPr>
          <w:rFonts w:ascii="仿宋" w:eastAsia="仿宋" w:hAnsi="仿宋" w:cs="宋体" w:hint="eastAsia"/>
          <w:sz w:val="28"/>
          <w:szCs w:val="28"/>
        </w:rPr>
        <w:t>一方签署</w:t>
      </w:r>
      <w:proofErr w:type="gramEnd"/>
      <w:r w:rsidRPr="000456D5">
        <w:rPr>
          <w:rFonts w:ascii="仿宋" w:eastAsia="仿宋" w:hAnsi="仿宋" w:cs="宋体" w:hint="eastAsia"/>
          <w:sz w:val="28"/>
          <w:szCs w:val="28"/>
        </w:rPr>
        <w:t>并加盖公章或合同专用章的日期为准。</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64" w:name="_Toc251677241"/>
      <w:bookmarkStart w:id="65" w:name="_Toc15873"/>
      <w:bookmarkStart w:id="66" w:name="_Toc18026"/>
      <w:bookmarkStart w:id="67" w:name="_Toc110866088"/>
      <w:bookmarkEnd w:id="64"/>
      <w:bookmarkEnd w:id="65"/>
      <w:r w:rsidRPr="000456D5">
        <w:rPr>
          <w:rFonts w:ascii="黑体" w:eastAsia="黑体" w:hAnsi="黑体" w:cs="宋体" w:hint="eastAsia"/>
          <w:kern w:val="44"/>
          <w:sz w:val="28"/>
          <w:szCs w:val="28"/>
        </w:rPr>
        <w:t>16.</w:t>
      </w:r>
      <w:bookmarkEnd w:id="66"/>
      <w:r w:rsidRPr="000456D5">
        <w:rPr>
          <w:rFonts w:ascii="黑体" w:eastAsia="黑体" w:hAnsi="黑体" w:cs="宋体" w:hint="eastAsia"/>
          <w:kern w:val="44"/>
          <w:sz w:val="28"/>
          <w:szCs w:val="28"/>
        </w:rPr>
        <w:t>联系方式</w:t>
      </w:r>
      <w:bookmarkEnd w:id="67"/>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甲乙双方在合同签署页载明的联系电话、电子信箱、传真，是双方履行本合同约定的联系方式，如有变更应及时通知对方</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68" w:name="_Toc251677242"/>
      <w:bookmarkStart w:id="69" w:name="_Toc15390"/>
      <w:bookmarkStart w:id="70" w:name="_Toc22203"/>
      <w:bookmarkStart w:id="71" w:name="_Toc110866089"/>
      <w:bookmarkEnd w:id="68"/>
      <w:bookmarkEnd w:id="69"/>
      <w:r w:rsidRPr="000456D5">
        <w:rPr>
          <w:rFonts w:ascii="黑体" w:eastAsia="黑体" w:hAnsi="黑体" w:cs="宋体" w:hint="eastAsia"/>
          <w:kern w:val="44"/>
          <w:sz w:val="28"/>
          <w:szCs w:val="28"/>
        </w:rPr>
        <w:t>17.份数</w:t>
      </w:r>
      <w:bookmarkEnd w:id="70"/>
      <w:bookmarkEnd w:id="71"/>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t>本合同一式</w:t>
      </w:r>
      <w:permStart w:id="529111" w:edGrp="everyone"/>
      <w:r w:rsidRPr="000456D5">
        <w:rPr>
          <w:rFonts w:ascii="仿宋" w:eastAsia="仿宋" w:hAnsi="仿宋" w:cs="宋体" w:hint="eastAsia"/>
          <w:sz w:val="28"/>
          <w:szCs w:val="28"/>
          <w:u w:val="single"/>
        </w:rPr>
        <w:t xml:space="preserve"> 8 </w:t>
      </w:r>
      <w:permEnd w:id="529111"/>
      <w:r w:rsidRPr="000456D5">
        <w:rPr>
          <w:rFonts w:ascii="仿宋" w:eastAsia="仿宋" w:hAnsi="仿宋" w:cs="宋体" w:hint="eastAsia"/>
          <w:sz w:val="28"/>
          <w:szCs w:val="28"/>
        </w:rPr>
        <w:t>份，甲方执</w:t>
      </w:r>
      <w:permStart w:id="1411995415" w:edGrp="everyone"/>
      <w:r w:rsidRPr="000456D5">
        <w:rPr>
          <w:rFonts w:ascii="仿宋" w:eastAsia="仿宋" w:hAnsi="仿宋" w:cs="宋体" w:hint="eastAsia"/>
          <w:sz w:val="28"/>
          <w:szCs w:val="28"/>
          <w:u w:val="single"/>
        </w:rPr>
        <w:t xml:space="preserve"> 4 </w:t>
      </w:r>
      <w:permEnd w:id="1411995415"/>
      <w:r w:rsidRPr="000456D5">
        <w:rPr>
          <w:rFonts w:ascii="仿宋" w:eastAsia="仿宋" w:hAnsi="仿宋" w:cs="宋体" w:hint="eastAsia"/>
          <w:sz w:val="28"/>
          <w:szCs w:val="28"/>
        </w:rPr>
        <w:t>份，乙方执</w:t>
      </w:r>
      <w:permStart w:id="815164150" w:edGrp="everyone"/>
      <w:r w:rsidRPr="000456D5">
        <w:rPr>
          <w:rFonts w:ascii="仿宋" w:eastAsia="仿宋" w:hAnsi="仿宋" w:cs="宋体" w:hint="eastAsia"/>
          <w:sz w:val="28"/>
          <w:szCs w:val="28"/>
          <w:u w:val="single"/>
        </w:rPr>
        <w:t xml:space="preserve"> 4 </w:t>
      </w:r>
      <w:permEnd w:id="815164150"/>
      <w:r w:rsidRPr="000456D5">
        <w:rPr>
          <w:rFonts w:ascii="仿宋" w:eastAsia="仿宋" w:hAnsi="仿宋" w:cs="宋体" w:hint="eastAsia"/>
          <w:sz w:val="28"/>
          <w:szCs w:val="28"/>
        </w:rPr>
        <w:t>份，具有同等效力。</w:t>
      </w:r>
    </w:p>
    <w:p w:rsidR="000456D5" w:rsidRPr="000456D5" w:rsidRDefault="000456D5" w:rsidP="000456D5">
      <w:pPr>
        <w:keepNext/>
        <w:keepLines/>
        <w:wordWrap w:val="0"/>
        <w:adjustRightInd w:val="0"/>
        <w:snapToGrid w:val="0"/>
        <w:spacing w:line="480" w:lineRule="exact"/>
        <w:ind w:firstLine="560"/>
        <w:jc w:val="left"/>
        <w:outlineLvl w:val="0"/>
        <w:rPr>
          <w:rFonts w:ascii="黑体" w:eastAsia="黑体" w:hAnsi="黑体" w:cs="宋体"/>
          <w:kern w:val="44"/>
          <w:sz w:val="28"/>
          <w:szCs w:val="28"/>
        </w:rPr>
      </w:pPr>
      <w:bookmarkStart w:id="72" w:name="_Toc239494036"/>
      <w:bookmarkStart w:id="73" w:name="_Toc239498608"/>
      <w:bookmarkStart w:id="74" w:name="_Toc246906537"/>
      <w:bookmarkStart w:id="75" w:name="_Toc24806"/>
      <w:bookmarkStart w:id="76" w:name="_Toc23226"/>
      <w:bookmarkStart w:id="77" w:name="_Toc110866090"/>
      <w:bookmarkEnd w:id="72"/>
      <w:bookmarkEnd w:id="73"/>
      <w:bookmarkEnd w:id="74"/>
      <w:bookmarkEnd w:id="75"/>
      <w:r w:rsidRPr="000456D5">
        <w:rPr>
          <w:rFonts w:ascii="黑体" w:eastAsia="黑体" w:hAnsi="黑体" w:cs="宋体" w:hint="eastAsia"/>
          <w:kern w:val="44"/>
          <w:sz w:val="28"/>
          <w:szCs w:val="28"/>
        </w:rPr>
        <w:t>18.特别约定</w:t>
      </w:r>
      <w:bookmarkEnd w:id="76"/>
      <w:bookmarkEnd w:id="77"/>
    </w:p>
    <w:p w:rsidR="000456D5" w:rsidRPr="000456D5" w:rsidRDefault="000456D5" w:rsidP="000456D5">
      <w:pPr>
        <w:wordWrap w:val="0"/>
        <w:adjustRightInd w:val="0"/>
        <w:snapToGrid w:val="0"/>
        <w:spacing w:line="480" w:lineRule="exact"/>
        <w:ind w:firstLineChars="200" w:firstLine="560"/>
        <w:rPr>
          <w:rFonts w:ascii="仿宋" w:eastAsia="仿宋" w:hAnsi="仿宋" w:cs="宋体"/>
          <w:kern w:val="0"/>
          <w:sz w:val="28"/>
          <w:szCs w:val="28"/>
        </w:rPr>
      </w:pPr>
      <w:r w:rsidRPr="000456D5">
        <w:rPr>
          <w:rFonts w:ascii="仿宋" w:eastAsia="仿宋" w:hAnsi="仿宋" w:cs="宋体" w:hint="eastAsia"/>
          <w:sz w:val="28"/>
          <w:szCs w:val="28"/>
        </w:rPr>
        <w:t>本特别约定是合同各方经协商后对合同其他条款的修改或补充，如有不一致，以特别约定为准。</w:t>
      </w:r>
    </w:p>
    <w:p w:rsidR="008D3062" w:rsidRDefault="000456D5" w:rsidP="000456D5">
      <w:pPr>
        <w:wordWrap w:val="0"/>
        <w:adjustRightInd w:val="0"/>
        <w:snapToGrid w:val="0"/>
        <w:spacing w:line="480" w:lineRule="exact"/>
        <w:ind w:firstLineChars="62" w:firstLine="174"/>
        <w:rPr>
          <w:rFonts w:ascii="仿宋" w:eastAsia="仿宋" w:hAnsi="仿宋" w:cs="宋体"/>
          <w:kern w:val="0"/>
          <w:sz w:val="28"/>
          <w:szCs w:val="28"/>
          <w:u w:val="single"/>
        </w:rPr>
      </w:pPr>
      <w:permStart w:id="654188493" w:edGrp="everyone"/>
      <w:r w:rsidRPr="000456D5">
        <w:rPr>
          <w:rFonts w:ascii="仿宋" w:eastAsia="仿宋" w:hAnsi="仿宋" w:cs="宋体" w:hint="eastAsia"/>
          <w:kern w:val="0"/>
          <w:sz w:val="28"/>
          <w:szCs w:val="28"/>
          <w:u w:val="single"/>
        </w:rPr>
        <w:t xml:space="preserve">  </w:t>
      </w:r>
      <w:r w:rsidR="008D3062">
        <w:rPr>
          <w:rFonts w:ascii="仿宋" w:eastAsia="仿宋" w:hAnsi="仿宋" w:cs="宋体"/>
          <w:kern w:val="0"/>
          <w:sz w:val="28"/>
          <w:szCs w:val="28"/>
          <w:u w:val="single"/>
        </w:rPr>
        <w:t>5.1</w:t>
      </w:r>
      <w:r w:rsidR="008D3062">
        <w:rPr>
          <w:rFonts w:ascii="仿宋" w:eastAsia="仿宋" w:hAnsi="仿宋" w:cs="宋体" w:hint="eastAsia"/>
          <w:kern w:val="0"/>
          <w:sz w:val="28"/>
          <w:szCs w:val="28"/>
          <w:u w:val="single"/>
        </w:rPr>
        <w:t>条款</w:t>
      </w:r>
      <w:r w:rsidR="00695DB6">
        <w:rPr>
          <w:rFonts w:ascii="仿宋" w:eastAsia="仿宋" w:hAnsi="仿宋" w:cs="宋体" w:hint="eastAsia"/>
          <w:kern w:val="0"/>
          <w:sz w:val="28"/>
          <w:szCs w:val="28"/>
          <w:u w:val="single"/>
        </w:rPr>
        <w:t>补充内容如下：</w:t>
      </w:r>
    </w:p>
    <w:p w:rsidR="000456D5" w:rsidRPr="000456D5" w:rsidRDefault="008D3062" w:rsidP="000456D5">
      <w:pPr>
        <w:wordWrap w:val="0"/>
        <w:adjustRightInd w:val="0"/>
        <w:snapToGrid w:val="0"/>
        <w:spacing w:line="480" w:lineRule="exact"/>
        <w:ind w:firstLineChars="62" w:firstLine="174"/>
        <w:rPr>
          <w:rFonts w:ascii="仿宋" w:eastAsia="仿宋" w:hAnsi="仿宋" w:cs="宋体"/>
          <w:sz w:val="28"/>
          <w:szCs w:val="28"/>
        </w:rPr>
      </w:pPr>
      <w:r w:rsidRPr="008D3062">
        <w:rPr>
          <w:rFonts w:ascii="仿宋" w:eastAsia="仿宋" w:hAnsi="仿宋" w:cs="宋体" w:hint="eastAsia"/>
          <w:kern w:val="0"/>
          <w:sz w:val="28"/>
          <w:szCs w:val="28"/>
          <w:u w:val="single"/>
        </w:rPr>
        <w:t>合同价格（咨询费用）为人民币（大写）</w:t>
      </w:r>
      <w:r w:rsidRPr="008D3062">
        <w:rPr>
          <w:rFonts w:ascii="仿宋" w:eastAsia="仿宋" w:hAnsi="仿宋" w:cs="宋体"/>
          <w:kern w:val="0"/>
          <w:sz w:val="28"/>
          <w:szCs w:val="28"/>
          <w:u w:val="single"/>
        </w:rPr>
        <w:t>贰拾万元整（</w:t>
      </w:r>
      <w:r w:rsidRPr="008D3062">
        <w:rPr>
          <w:rFonts w:ascii="Calibri" w:eastAsia="仿宋" w:hAnsi="Calibri" w:cs="Calibri"/>
          <w:kern w:val="0"/>
          <w:sz w:val="28"/>
          <w:szCs w:val="28"/>
          <w:u w:val="single"/>
        </w:rPr>
        <w:t>¥</w:t>
      </w:r>
      <w:r w:rsidRPr="008D3062">
        <w:rPr>
          <w:rFonts w:ascii="仿宋" w:eastAsia="仿宋" w:hAnsi="仿宋" w:cs="宋体"/>
          <w:kern w:val="0"/>
          <w:sz w:val="28"/>
          <w:szCs w:val="28"/>
          <w:u w:val="single"/>
        </w:rPr>
        <w:t>200000）（含税）。其中不含税价人民币（大写）壹拾捌万捌仟陆佰柒拾玖元贰角伍分(</w:t>
      </w:r>
      <w:r w:rsidRPr="008D3062">
        <w:rPr>
          <w:rFonts w:ascii="Calibri" w:eastAsia="仿宋" w:hAnsi="Calibri" w:cs="Calibri"/>
          <w:kern w:val="0"/>
          <w:sz w:val="28"/>
          <w:szCs w:val="28"/>
          <w:u w:val="single"/>
        </w:rPr>
        <w:t>¥</w:t>
      </w:r>
      <w:r w:rsidRPr="008D3062">
        <w:rPr>
          <w:rFonts w:ascii="仿宋" w:eastAsia="仿宋" w:hAnsi="仿宋" w:cs="宋体"/>
          <w:kern w:val="0"/>
          <w:sz w:val="28"/>
          <w:szCs w:val="28"/>
          <w:u w:val="single"/>
        </w:rPr>
        <w:t>188679.25),税率：6%</w:t>
      </w:r>
      <w:r>
        <w:rPr>
          <w:rFonts w:ascii="仿宋" w:eastAsia="仿宋" w:hAnsi="仿宋" w:cs="宋体" w:hint="eastAsia"/>
          <w:kern w:val="0"/>
          <w:sz w:val="28"/>
          <w:szCs w:val="28"/>
          <w:u w:val="single"/>
        </w:rPr>
        <w:t>，增值税税额1</w:t>
      </w:r>
      <w:r>
        <w:rPr>
          <w:rFonts w:ascii="仿宋" w:eastAsia="仿宋" w:hAnsi="仿宋" w:cs="宋体"/>
          <w:kern w:val="0"/>
          <w:sz w:val="28"/>
          <w:szCs w:val="28"/>
          <w:u w:val="single"/>
        </w:rPr>
        <w:t>1320.75</w:t>
      </w:r>
      <w:r>
        <w:rPr>
          <w:rFonts w:ascii="仿宋" w:eastAsia="仿宋" w:hAnsi="仿宋" w:cs="宋体" w:hint="eastAsia"/>
          <w:kern w:val="0"/>
          <w:sz w:val="28"/>
          <w:szCs w:val="28"/>
          <w:u w:val="single"/>
        </w:rPr>
        <w:t>元</w:t>
      </w:r>
      <w:r w:rsidRPr="008D3062">
        <w:rPr>
          <w:rFonts w:ascii="仿宋" w:eastAsia="仿宋" w:hAnsi="仿宋" w:cs="宋体"/>
          <w:kern w:val="0"/>
          <w:sz w:val="28"/>
          <w:szCs w:val="28"/>
          <w:u w:val="single"/>
        </w:rPr>
        <w:t>。</w:t>
      </w:r>
      <w:permEnd w:id="654188493"/>
      <w:r w:rsidR="000456D5" w:rsidRPr="000456D5">
        <w:rPr>
          <w:rFonts w:ascii="仿宋" w:eastAsia="仿宋" w:hAnsi="仿宋" w:cs="宋体" w:hint="eastAsia"/>
          <w:sz w:val="28"/>
          <w:szCs w:val="28"/>
        </w:rPr>
        <w:t>。</w:t>
      </w:r>
    </w:p>
    <w:p w:rsidR="000456D5" w:rsidRPr="000456D5" w:rsidRDefault="000456D5" w:rsidP="000456D5">
      <w:pPr>
        <w:wordWrap w:val="0"/>
        <w:adjustRightInd w:val="0"/>
        <w:snapToGrid w:val="0"/>
        <w:spacing w:line="480" w:lineRule="exact"/>
        <w:rPr>
          <w:rFonts w:ascii="仿宋" w:eastAsia="仿宋" w:hAnsi="仿宋" w:cs="宋体"/>
          <w:sz w:val="28"/>
          <w:szCs w:val="28"/>
        </w:rPr>
      </w:pPr>
      <w:r w:rsidRPr="000456D5">
        <w:rPr>
          <w:rFonts w:ascii="仿宋" w:eastAsia="仿宋" w:hAnsi="仿宋" w:cs="宋体" w:hint="eastAsia"/>
          <w:sz w:val="28"/>
          <w:szCs w:val="28"/>
        </w:rPr>
        <w:t xml:space="preserve">    （以下无正文）</w:t>
      </w:r>
    </w:p>
    <w:p w:rsidR="000456D5" w:rsidRPr="000456D5" w:rsidRDefault="000456D5" w:rsidP="000456D5">
      <w:pPr>
        <w:wordWrap w:val="0"/>
        <w:adjustRightInd w:val="0"/>
        <w:snapToGrid w:val="0"/>
        <w:spacing w:line="480" w:lineRule="exact"/>
        <w:ind w:firstLineChars="200" w:firstLine="560"/>
        <w:rPr>
          <w:rFonts w:ascii="仿宋" w:eastAsia="仿宋" w:hAnsi="仿宋" w:cs="宋体"/>
          <w:sz w:val="28"/>
          <w:szCs w:val="28"/>
        </w:rPr>
      </w:pPr>
      <w:r w:rsidRPr="000456D5">
        <w:rPr>
          <w:rFonts w:ascii="仿宋" w:eastAsia="仿宋" w:hAnsi="仿宋" w:cs="宋体" w:hint="eastAsia"/>
          <w:sz w:val="28"/>
          <w:szCs w:val="28"/>
        </w:rPr>
        <w:br w:type="page"/>
      </w:r>
    </w:p>
    <w:p w:rsidR="000456D5" w:rsidRPr="000456D5" w:rsidRDefault="000456D5" w:rsidP="000456D5">
      <w:pPr>
        <w:wordWrap w:val="0"/>
        <w:adjustRightInd w:val="0"/>
        <w:snapToGrid w:val="0"/>
        <w:ind w:left="560"/>
        <w:jc w:val="center"/>
        <w:rPr>
          <w:rFonts w:ascii="华文中宋" w:eastAsia="华文中宋" w:hAnsi="华文中宋" w:cs="宋体"/>
          <w:b/>
          <w:bCs/>
          <w:sz w:val="28"/>
          <w:szCs w:val="28"/>
        </w:rPr>
      </w:pPr>
      <w:r w:rsidRPr="000456D5">
        <w:rPr>
          <w:rFonts w:ascii="华文中宋" w:eastAsia="华文中宋" w:hAnsi="华文中宋" w:cs="宋体" w:hint="eastAsia"/>
          <w:b/>
          <w:bCs/>
          <w:sz w:val="32"/>
          <w:szCs w:val="32"/>
        </w:rPr>
        <w:lastRenderedPageBreak/>
        <w:t>签 署 页</w:t>
      </w:r>
    </w:p>
    <w:p w:rsidR="000456D5" w:rsidRPr="000456D5" w:rsidRDefault="000456D5" w:rsidP="000456D5">
      <w:pPr>
        <w:wordWrap w:val="0"/>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b/>
          <w:bCs/>
          <w:sz w:val="28"/>
          <w:szCs w:val="28"/>
        </w:rPr>
        <w:t xml:space="preserve"> </w:t>
      </w:r>
    </w:p>
    <w:tbl>
      <w:tblPr>
        <w:tblW w:w="8640" w:type="dxa"/>
        <w:jc w:val="center"/>
        <w:tblLayout w:type="fixed"/>
        <w:tblLook w:val="04A0" w:firstRow="1" w:lastRow="0" w:firstColumn="1" w:lastColumn="0" w:noHBand="0" w:noVBand="1"/>
      </w:tblPr>
      <w:tblGrid>
        <w:gridCol w:w="4487"/>
        <w:gridCol w:w="4153"/>
      </w:tblGrid>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甲方：华北电力大学</w:t>
            </w:r>
          </w:p>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 xml:space="preserve">（盖章）     </w:t>
            </w:r>
          </w:p>
        </w:tc>
        <w:tc>
          <w:tcPr>
            <w:tcW w:w="4153" w:type="dxa"/>
            <w:tcBorders>
              <w:top w:val="nil"/>
              <w:left w:val="nil"/>
              <w:bottom w:val="nil"/>
              <w:right w:val="nil"/>
            </w:tcBorders>
            <w:vAlign w:val="center"/>
            <w:hideMark/>
          </w:tcPr>
          <w:p w:rsidR="000456D5" w:rsidRPr="000456D5" w:rsidRDefault="000456D5" w:rsidP="00754500">
            <w:pPr>
              <w:wordWrap w:val="0"/>
              <w:autoSpaceDE w:val="0"/>
              <w:autoSpaceDN w:val="0"/>
              <w:adjustRightInd w:val="0"/>
              <w:snapToGrid w:val="0"/>
              <w:spacing w:line="480" w:lineRule="exact"/>
              <w:ind w:right="-16"/>
              <w:jc w:val="left"/>
              <w:rPr>
                <w:rFonts w:ascii="仿宋" w:eastAsia="仿宋" w:hAnsi="仿宋" w:cs="宋体"/>
                <w:kern w:val="0"/>
                <w:sz w:val="28"/>
                <w:szCs w:val="28"/>
              </w:rPr>
            </w:pPr>
            <w:r w:rsidRPr="000456D5">
              <w:rPr>
                <w:rFonts w:ascii="仿宋" w:eastAsia="仿宋" w:hAnsi="仿宋" w:cs="宋体" w:hint="eastAsia"/>
                <w:kern w:val="0"/>
                <w:sz w:val="28"/>
                <w:szCs w:val="28"/>
              </w:rPr>
              <w:t>乙方：</w:t>
            </w:r>
            <w:proofErr w:type="gramStart"/>
            <w:r w:rsidRPr="000456D5">
              <w:rPr>
                <w:rFonts w:ascii="仿宋" w:eastAsia="仿宋" w:hAnsi="仿宋" w:cs="宋体" w:hint="eastAsia"/>
                <w:sz w:val="28"/>
                <w:szCs w:val="28"/>
              </w:rPr>
              <w:t>国网能源</w:t>
            </w:r>
            <w:proofErr w:type="gramEnd"/>
            <w:r w:rsidRPr="000456D5">
              <w:rPr>
                <w:rFonts w:ascii="仿宋" w:eastAsia="仿宋" w:hAnsi="仿宋" w:cs="宋体" w:hint="eastAsia"/>
                <w:sz w:val="28"/>
                <w:szCs w:val="28"/>
              </w:rPr>
              <w:t>研究院有限公司</w:t>
            </w:r>
          </w:p>
          <w:p w:rsidR="000456D5" w:rsidRPr="000456D5" w:rsidRDefault="000456D5" w:rsidP="000456D5">
            <w:pPr>
              <w:wordWrap w:val="0"/>
              <w:autoSpaceDE w:val="0"/>
              <w:autoSpaceDN w:val="0"/>
              <w:adjustRightInd w:val="0"/>
              <w:snapToGrid w:val="0"/>
              <w:spacing w:line="480" w:lineRule="exact"/>
              <w:rPr>
                <w:rFonts w:ascii="仿宋" w:eastAsia="仿宋" w:hAnsi="仿宋" w:cs="宋体"/>
                <w:sz w:val="28"/>
                <w:szCs w:val="28"/>
              </w:rPr>
            </w:pPr>
            <w:r w:rsidRPr="000456D5">
              <w:rPr>
                <w:rFonts w:ascii="仿宋" w:eastAsia="仿宋" w:hAnsi="仿宋" w:cs="宋体" w:hint="eastAsia"/>
                <w:kern w:val="0"/>
                <w:sz w:val="28"/>
                <w:szCs w:val="28"/>
              </w:rPr>
              <w:t>（盖章）</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法定代表人（负责人）或</w:t>
            </w:r>
          </w:p>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授权代表（签字）：</w:t>
            </w:r>
          </w:p>
        </w:tc>
        <w:tc>
          <w:tcPr>
            <w:tcW w:w="4153" w:type="dxa"/>
            <w:tcBorders>
              <w:top w:val="nil"/>
              <w:left w:val="nil"/>
              <w:bottom w:val="nil"/>
              <w:right w:val="nil"/>
            </w:tcBorders>
            <w:vAlign w:val="center"/>
            <w:hideMark/>
          </w:tcPr>
          <w:p w:rsidR="000456D5" w:rsidRPr="000456D5" w:rsidRDefault="000456D5" w:rsidP="00754500">
            <w:pPr>
              <w:wordWrap w:val="0"/>
              <w:autoSpaceDE w:val="0"/>
              <w:autoSpaceDN w:val="0"/>
              <w:adjustRightInd w:val="0"/>
              <w:snapToGrid w:val="0"/>
              <w:spacing w:line="480" w:lineRule="exact"/>
              <w:ind w:right="-16"/>
              <w:jc w:val="left"/>
              <w:rPr>
                <w:rFonts w:ascii="仿宋" w:eastAsia="仿宋" w:hAnsi="仿宋" w:cs="宋体"/>
                <w:kern w:val="0"/>
                <w:sz w:val="28"/>
                <w:szCs w:val="28"/>
              </w:rPr>
            </w:pPr>
            <w:r w:rsidRPr="000456D5">
              <w:rPr>
                <w:rFonts w:ascii="仿宋" w:eastAsia="仿宋" w:hAnsi="仿宋" w:cs="宋体" w:hint="eastAsia"/>
                <w:kern w:val="0"/>
                <w:sz w:val="28"/>
                <w:szCs w:val="28"/>
              </w:rPr>
              <w:t>法定代表人（负责人）或</w:t>
            </w:r>
          </w:p>
          <w:p w:rsidR="000456D5" w:rsidRPr="000456D5" w:rsidRDefault="000456D5" w:rsidP="000456D5">
            <w:pPr>
              <w:wordWrap w:val="0"/>
              <w:autoSpaceDE w:val="0"/>
              <w:autoSpaceDN w:val="0"/>
              <w:adjustRightInd w:val="0"/>
              <w:snapToGrid w:val="0"/>
              <w:spacing w:line="480" w:lineRule="exact"/>
              <w:rPr>
                <w:rFonts w:ascii="仿宋" w:eastAsia="仿宋" w:hAnsi="仿宋" w:cs="宋体"/>
                <w:sz w:val="28"/>
                <w:szCs w:val="28"/>
              </w:rPr>
            </w:pPr>
            <w:r w:rsidRPr="000456D5">
              <w:rPr>
                <w:rFonts w:ascii="仿宋" w:eastAsia="仿宋" w:hAnsi="仿宋" w:cs="宋体" w:hint="eastAsia"/>
                <w:kern w:val="0"/>
                <w:sz w:val="28"/>
                <w:szCs w:val="28"/>
              </w:rPr>
              <w:t>授权代表（签字）：</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签订日期：</w:t>
            </w:r>
          </w:p>
        </w:tc>
        <w:tc>
          <w:tcPr>
            <w:tcW w:w="4153" w:type="dxa"/>
            <w:tcBorders>
              <w:top w:val="nil"/>
              <w:left w:val="nil"/>
              <w:bottom w:val="nil"/>
              <w:right w:val="nil"/>
            </w:tcBorders>
            <w:vAlign w:val="center"/>
            <w:hideMark/>
          </w:tcPr>
          <w:p w:rsidR="000456D5" w:rsidRPr="000456D5" w:rsidRDefault="000456D5" w:rsidP="000456D5">
            <w:pPr>
              <w:wordWrap w:val="0"/>
              <w:autoSpaceDE w:val="0"/>
              <w:autoSpaceDN w:val="0"/>
              <w:adjustRightInd w:val="0"/>
              <w:snapToGrid w:val="0"/>
              <w:spacing w:line="480" w:lineRule="exact"/>
              <w:rPr>
                <w:rFonts w:ascii="仿宋" w:eastAsia="仿宋" w:hAnsi="仿宋" w:cs="宋体"/>
                <w:sz w:val="28"/>
                <w:szCs w:val="28"/>
              </w:rPr>
            </w:pPr>
            <w:r w:rsidRPr="000456D5">
              <w:rPr>
                <w:rFonts w:ascii="仿宋" w:eastAsia="仿宋" w:hAnsi="仿宋" w:cs="宋体" w:hint="eastAsia"/>
                <w:kern w:val="0"/>
                <w:sz w:val="28"/>
                <w:szCs w:val="28"/>
              </w:rPr>
              <w:t>签订日期：</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地址：北京市</w:t>
            </w:r>
            <w:proofErr w:type="gramStart"/>
            <w:r w:rsidRPr="000456D5">
              <w:rPr>
                <w:rFonts w:ascii="仿宋" w:eastAsia="仿宋" w:hAnsi="仿宋" w:cs="宋体" w:hint="eastAsia"/>
                <w:sz w:val="28"/>
                <w:szCs w:val="28"/>
              </w:rPr>
              <w:t>昌平区</w:t>
            </w:r>
            <w:proofErr w:type="gramEnd"/>
            <w:r w:rsidRPr="000456D5">
              <w:rPr>
                <w:rFonts w:ascii="仿宋" w:eastAsia="仿宋" w:hAnsi="仿宋" w:cs="宋体" w:hint="eastAsia"/>
                <w:sz w:val="28"/>
                <w:szCs w:val="28"/>
              </w:rPr>
              <w:t>回龙观镇北农路2号</w:t>
            </w:r>
          </w:p>
        </w:tc>
        <w:tc>
          <w:tcPr>
            <w:tcW w:w="4153" w:type="dxa"/>
            <w:tcBorders>
              <w:top w:val="nil"/>
              <w:left w:val="nil"/>
              <w:bottom w:val="nil"/>
              <w:right w:val="nil"/>
            </w:tcBorders>
            <w:vAlign w:val="center"/>
            <w:hideMark/>
          </w:tcPr>
          <w:p w:rsidR="000456D5" w:rsidRPr="000456D5" w:rsidRDefault="000456D5" w:rsidP="000456D5">
            <w:pPr>
              <w:wordWrap w:val="0"/>
              <w:autoSpaceDE w:val="0"/>
              <w:autoSpaceDN w:val="0"/>
              <w:adjustRightInd w:val="0"/>
              <w:snapToGrid w:val="0"/>
              <w:spacing w:line="480" w:lineRule="exact"/>
              <w:rPr>
                <w:rFonts w:ascii="仿宋" w:eastAsia="仿宋" w:hAnsi="仿宋" w:cs="宋体"/>
                <w:sz w:val="28"/>
                <w:szCs w:val="28"/>
              </w:rPr>
            </w:pPr>
            <w:r w:rsidRPr="000456D5">
              <w:rPr>
                <w:rFonts w:ascii="仿宋" w:eastAsia="仿宋" w:hAnsi="仿宋" w:cs="宋体" w:hint="eastAsia"/>
                <w:kern w:val="0"/>
                <w:sz w:val="28"/>
                <w:szCs w:val="28"/>
              </w:rPr>
              <w:t>地址：</w:t>
            </w:r>
            <w:r w:rsidRPr="000456D5">
              <w:rPr>
                <w:rFonts w:ascii="仿宋" w:eastAsia="仿宋" w:hAnsi="仿宋" w:cs="宋体" w:hint="eastAsia"/>
                <w:sz w:val="28"/>
                <w:szCs w:val="28"/>
              </w:rPr>
              <w:t>北京市昌平区北七家镇未来科学城滨河大道18号A楼三、四层</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联系人：郭森</w:t>
            </w:r>
          </w:p>
        </w:tc>
        <w:tc>
          <w:tcPr>
            <w:tcW w:w="4153"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rPr>
                <w:rFonts w:ascii="仿宋" w:eastAsia="仿宋" w:hAnsi="仿宋" w:cs="宋体"/>
                <w:sz w:val="28"/>
                <w:szCs w:val="28"/>
              </w:rPr>
            </w:pPr>
            <w:r w:rsidRPr="000456D5">
              <w:rPr>
                <w:rFonts w:ascii="仿宋" w:eastAsia="仿宋" w:hAnsi="仿宋" w:cs="宋体" w:hint="eastAsia"/>
                <w:sz w:val="28"/>
                <w:szCs w:val="28"/>
              </w:rPr>
              <w:t>联系人：许钊</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电话：15811424568</w:t>
            </w:r>
          </w:p>
        </w:tc>
        <w:tc>
          <w:tcPr>
            <w:tcW w:w="4153"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rPr>
                <w:rFonts w:ascii="仿宋" w:eastAsia="仿宋" w:hAnsi="仿宋" w:cs="宋体"/>
                <w:sz w:val="28"/>
                <w:szCs w:val="28"/>
              </w:rPr>
            </w:pPr>
            <w:r w:rsidRPr="000456D5">
              <w:rPr>
                <w:rFonts w:ascii="仿宋" w:eastAsia="仿宋" w:hAnsi="仿宋" w:cs="宋体" w:hint="eastAsia"/>
                <w:sz w:val="28"/>
                <w:szCs w:val="28"/>
              </w:rPr>
              <w:t>电话：010-66603656</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传真：010-61773300</w:t>
            </w:r>
          </w:p>
        </w:tc>
        <w:tc>
          <w:tcPr>
            <w:tcW w:w="4153"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rPr>
                <w:rFonts w:ascii="仿宋" w:eastAsia="仿宋" w:hAnsi="仿宋" w:cs="宋体"/>
                <w:sz w:val="28"/>
                <w:szCs w:val="28"/>
              </w:rPr>
            </w:pPr>
            <w:r w:rsidRPr="000456D5">
              <w:rPr>
                <w:rFonts w:ascii="仿宋" w:eastAsia="仿宋" w:hAnsi="仿宋" w:cs="宋体" w:hint="eastAsia"/>
                <w:sz w:val="28"/>
                <w:szCs w:val="28"/>
              </w:rPr>
              <w:t>传真：010-66603572</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开户银行：建设银行北京沙河支行</w:t>
            </w:r>
          </w:p>
        </w:tc>
        <w:tc>
          <w:tcPr>
            <w:tcW w:w="4153"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rPr>
                <w:rFonts w:ascii="仿宋" w:eastAsia="仿宋" w:hAnsi="仿宋" w:cs="宋体"/>
                <w:sz w:val="28"/>
                <w:szCs w:val="28"/>
              </w:rPr>
            </w:pPr>
            <w:r w:rsidRPr="000456D5">
              <w:rPr>
                <w:rFonts w:ascii="仿宋" w:eastAsia="仿宋" w:hAnsi="仿宋" w:cs="宋体" w:hint="eastAsia"/>
                <w:sz w:val="28"/>
                <w:szCs w:val="28"/>
              </w:rPr>
              <w:t xml:space="preserve">开户银行：中国农业银行北京市昌平区北七家支行 </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账号：11001016000056055041</w:t>
            </w:r>
          </w:p>
        </w:tc>
        <w:tc>
          <w:tcPr>
            <w:tcW w:w="4153"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rPr>
                <w:rFonts w:ascii="仿宋" w:eastAsia="仿宋" w:hAnsi="仿宋" w:cs="宋体"/>
                <w:sz w:val="28"/>
                <w:szCs w:val="28"/>
              </w:rPr>
            </w:pPr>
            <w:r w:rsidRPr="000456D5">
              <w:rPr>
                <w:rFonts w:ascii="仿宋" w:eastAsia="仿宋" w:hAnsi="仿宋" w:cs="宋体" w:hint="eastAsia"/>
                <w:sz w:val="28"/>
                <w:szCs w:val="28"/>
              </w:rPr>
              <w:t>账号：11082901040005217</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统一社会信用代码：1210000040000983X8</w:t>
            </w:r>
            <w:r w:rsidRPr="000456D5">
              <w:rPr>
                <w:rFonts w:ascii="Calibri" w:eastAsia="仿宋" w:hAnsi="Calibri" w:cs="Calibri"/>
                <w:sz w:val="28"/>
                <w:szCs w:val="28"/>
              </w:rPr>
              <w:t> </w:t>
            </w:r>
          </w:p>
        </w:tc>
        <w:tc>
          <w:tcPr>
            <w:tcW w:w="4153" w:type="dxa"/>
            <w:tcBorders>
              <w:top w:val="nil"/>
              <w:left w:val="nil"/>
              <w:bottom w:val="nil"/>
              <w:right w:val="nil"/>
            </w:tcBorders>
            <w:vAlign w:val="center"/>
            <w:hideMark/>
          </w:tcPr>
          <w:p w:rsidR="000456D5" w:rsidRPr="000456D5" w:rsidRDefault="000456D5" w:rsidP="000456D5">
            <w:pPr>
              <w:wordWrap w:val="0"/>
              <w:autoSpaceDE w:val="0"/>
              <w:autoSpaceDN w:val="0"/>
              <w:adjustRightInd w:val="0"/>
              <w:snapToGrid w:val="0"/>
              <w:spacing w:line="480" w:lineRule="exact"/>
              <w:jc w:val="left"/>
              <w:rPr>
                <w:rFonts w:ascii="仿宋" w:eastAsia="仿宋" w:hAnsi="仿宋" w:cs="宋体"/>
                <w:sz w:val="28"/>
                <w:szCs w:val="28"/>
              </w:rPr>
            </w:pPr>
            <w:r w:rsidRPr="000456D5">
              <w:rPr>
                <w:rFonts w:ascii="仿宋" w:eastAsia="仿宋" w:hAnsi="仿宋" w:cs="Times New Roman" w:hint="eastAsia"/>
                <w:sz w:val="28"/>
                <w:szCs w:val="28"/>
              </w:rPr>
              <w:t>统一社会信用代码：91110000717825595Q</w:t>
            </w:r>
          </w:p>
        </w:tc>
      </w:tr>
      <w:tr w:rsidR="000456D5" w:rsidRPr="000456D5" w:rsidTr="000456D5">
        <w:trPr>
          <w:jc w:val="center"/>
        </w:trPr>
        <w:tc>
          <w:tcPr>
            <w:tcW w:w="4487" w:type="dxa"/>
            <w:tcBorders>
              <w:top w:val="nil"/>
              <w:left w:val="nil"/>
              <w:bottom w:val="nil"/>
              <w:right w:val="nil"/>
            </w:tcBorders>
            <w:vAlign w:val="center"/>
            <w:hideMark/>
          </w:tcPr>
          <w:p w:rsidR="000456D5" w:rsidRPr="000456D5" w:rsidRDefault="000456D5" w:rsidP="000456D5">
            <w:pPr>
              <w:wordWrap w:val="0"/>
              <w:adjustRightInd w:val="0"/>
              <w:snapToGrid w:val="0"/>
              <w:spacing w:line="480" w:lineRule="exact"/>
              <w:jc w:val="left"/>
              <w:rPr>
                <w:rFonts w:ascii="仿宋" w:eastAsia="仿宋" w:hAnsi="仿宋" w:cs="宋体"/>
                <w:sz w:val="28"/>
                <w:szCs w:val="28"/>
              </w:rPr>
            </w:pPr>
            <w:r w:rsidRPr="000456D5">
              <w:rPr>
                <w:rFonts w:ascii="仿宋" w:eastAsia="仿宋" w:hAnsi="仿宋" w:cs="宋体" w:hint="eastAsia"/>
                <w:sz w:val="28"/>
                <w:szCs w:val="28"/>
              </w:rPr>
              <w:t>Email：guosen@ncepu.edu.cn</w:t>
            </w:r>
          </w:p>
        </w:tc>
        <w:tc>
          <w:tcPr>
            <w:tcW w:w="4153" w:type="dxa"/>
            <w:tcBorders>
              <w:top w:val="nil"/>
              <w:left w:val="nil"/>
              <w:bottom w:val="nil"/>
              <w:right w:val="nil"/>
            </w:tcBorders>
            <w:vAlign w:val="center"/>
            <w:hideMark/>
          </w:tcPr>
          <w:p w:rsidR="000456D5" w:rsidRPr="000456D5" w:rsidRDefault="000456D5" w:rsidP="000456D5">
            <w:pPr>
              <w:wordWrap w:val="0"/>
              <w:autoSpaceDE w:val="0"/>
              <w:autoSpaceDN w:val="0"/>
              <w:adjustRightInd w:val="0"/>
              <w:snapToGrid w:val="0"/>
              <w:spacing w:line="480" w:lineRule="exact"/>
              <w:ind w:right="-16"/>
              <w:jc w:val="left"/>
              <w:rPr>
                <w:rFonts w:ascii="仿宋" w:eastAsia="仿宋" w:hAnsi="仿宋" w:cs="宋体"/>
                <w:sz w:val="28"/>
                <w:szCs w:val="28"/>
              </w:rPr>
            </w:pPr>
            <w:r w:rsidRPr="000456D5">
              <w:rPr>
                <w:rFonts w:ascii="仿宋" w:eastAsia="仿宋" w:hAnsi="仿宋" w:cs="宋体" w:hint="eastAsia"/>
                <w:kern w:val="0"/>
                <w:sz w:val="28"/>
                <w:szCs w:val="28"/>
              </w:rPr>
              <w:t>Email：</w:t>
            </w:r>
            <w:r w:rsidRPr="000456D5">
              <w:rPr>
                <w:rFonts w:ascii="仿宋" w:eastAsia="仿宋" w:hAnsi="仿宋" w:cs="宋体" w:hint="eastAsia"/>
                <w:sz w:val="28"/>
                <w:szCs w:val="28"/>
              </w:rPr>
              <w:t>xuzhao@seri.sgcc.com.cn</w:t>
            </w:r>
          </w:p>
        </w:tc>
      </w:tr>
    </w:tbl>
    <w:p w:rsidR="000456D5" w:rsidRPr="000456D5" w:rsidRDefault="000456D5" w:rsidP="000456D5">
      <w:pPr>
        <w:wordWrap w:val="0"/>
        <w:adjustRightInd w:val="0"/>
        <w:snapToGrid w:val="0"/>
        <w:ind w:firstLineChars="200" w:firstLine="562"/>
        <w:rPr>
          <w:rFonts w:ascii="仿宋" w:eastAsia="仿宋" w:hAnsi="仿宋" w:cs="宋体"/>
          <w:b/>
          <w:bCs/>
          <w:sz w:val="28"/>
          <w:szCs w:val="28"/>
        </w:rPr>
      </w:pPr>
      <w:permStart w:id="167127182" w:edGrp="everyone"/>
      <w:permEnd w:id="167127182"/>
      <w:r w:rsidRPr="000456D5">
        <w:rPr>
          <w:rFonts w:ascii="仿宋" w:eastAsia="仿宋" w:hAnsi="仿宋" w:cs="宋体" w:hint="eastAsia"/>
          <w:b/>
          <w:bCs/>
          <w:sz w:val="28"/>
          <w:szCs w:val="28"/>
        </w:rPr>
        <w:br w:type="page"/>
      </w:r>
    </w:p>
    <w:p w:rsidR="000456D5" w:rsidRPr="000456D5" w:rsidRDefault="000456D5" w:rsidP="000456D5">
      <w:pPr>
        <w:wordWrap w:val="0"/>
        <w:adjustRightInd w:val="0"/>
        <w:snapToGrid w:val="0"/>
        <w:rPr>
          <w:rFonts w:ascii="黑体" w:eastAsia="黑体" w:hAnsi="黑体" w:cs="宋体"/>
          <w:sz w:val="28"/>
          <w:szCs w:val="28"/>
        </w:rPr>
      </w:pPr>
      <w:permStart w:id="2016628340" w:edGrp="everyone"/>
      <w:r w:rsidRPr="000456D5">
        <w:rPr>
          <w:rFonts w:ascii="黑体" w:eastAsia="黑体" w:hAnsi="黑体" w:cs="宋体" w:hint="eastAsia"/>
          <w:sz w:val="28"/>
          <w:szCs w:val="28"/>
        </w:rPr>
        <w:lastRenderedPageBreak/>
        <w:t>附件1：</w:t>
      </w:r>
    </w:p>
    <w:p w:rsidR="000456D5" w:rsidRPr="000456D5" w:rsidRDefault="000456D5" w:rsidP="000456D5">
      <w:pPr>
        <w:wordWrap w:val="0"/>
        <w:adjustRightInd w:val="0"/>
        <w:snapToGrid w:val="0"/>
        <w:jc w:val="center"/>
        <w:rPr>
          <w:rFonts w:ascii="华文中宋" w:eastAsia="华文中宋" w:hAnsi="华文中宋" w:cs="宋体"/>
          <w:b/>
          <w:bCs/>
          <w:sz w:val="32"/>
          <w:szCs w:val="32"/>
        </w:rPr>
      </w:pPr>
      <w:r w:rsidRPr="000456D5">
        <w:rPr>
          <w:rFonts w:ascii="华文中宋" w:eastAsia="华文中宋" w:hAnsi="华文中宋" w:cs="宋体" w:hint="eastAsia"/>
          <w:b/>
          <w:bCs/>
          <w:sz w:val="32"/>
          <w:szCs w:val="32"/>
        </w:rPr>
        <w:t>乙方咨询人员名单</w:t>
      </w:r>
    </w:p>
    <w:permEnd w:id="2016628340"/>
    <w:p w:rsidR="000456D5" w:rsidRPr="000456D5" w:rsidRDefault="000456D5" w:rsidP="000456D5">
      <w:pPr>
        <w:wordWrap w:val="0"/>
        <w:adjustRightInd w:val="0"/>
        <w:snapToGrid w:val="0"/>
        <w:ind w:firstLineChars="200" w:firstLine="560"/>
        <w:rPr>
          <w:rFonts w:ascii="仿宋" w:eastAsia="仿宋" w:hAnsi="仿宋" w:cs="宋体"/>
          <w:sz w:val="28"/>
          <w:szCs w:val="28"/>
        </w:rPr>
      </w:pPr>
      <w:r w:rsidRPr="000456D5">
        <w:rPr>
          <w:rFonts w:ascii="仿宋" w:eastAsia="仿宋" w:hAnsi="仿宋" w:cs="宋体" w:hint="eastAsia"/>
          <w:sz w:val="28"/>
          <w:szCs w:val="28"/>
        </w:rPr>
        <w:t xml:space="preserve"> </w:t>
      </w:r>
    </w:p>
    <w:tbl>
      <w:tblPr>
        <w:tblW w:w="8460" w:type="dxa"/>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748"/>
        <w:gridCol w:w="1080"/>
        <w:gridCol w:w="1516"/>
        <w:gridCol w:w="1484"/>
        <w:gridCol w:w="1756"/>
        <w:gridCol w:w="1876"/>
      </w:tblGrid>
      <w:tr w:rsidR="000456D5" w:rsidRPr="000456D5" w:rsidTr="000456D5">
        <w:tc>
          <w:tcPr>
            <w:tcW w:w="748" w:type="dxa"/>
            <w:tcBorders>
              <w:top w:val="single" w:sz="6" w:space="0" w:color="000000"/>
              <w:left w:val="single" w:sz="6" w:space="0" w:color="000000"/>
              <w:bottom w:val="single" w:sz="6" w:space="0" w:color="000000"/>
              <w:right w:val="single" w:sz="6" w:space="0" w:color="000000"/>
            </w:tcBorders>
            <w:vAlign w:val="center"/>
            <w:hideMark/>
          </w:tcPr>
          <w:p w:rsidR="000456D5" w:rsidRPr="000456D5" w:rsidRDefault="000456D5" w:rsidP="000456D5">
            <w:pPr>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sz w:val="28"/>
                <w:szCs w:val="28"/>
              </w:rPr>
              <w:t>序号</w:t>
            </w:r>
          </w:p>
        </w:tc>
        <w:tc>
          <w:tcPr>
            <w:tcW w:w="1080"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sz w:val="28"/>
                <w:szCs w:val="28"/>
              </w:rPr>
              <w:t>姓名</w:t>
            </w:r>
          </w:p>
        </w:tc>
        <w:tc>
          <w:tcPr>
            <w:tcW w:w="151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sz w:val="28"/>
                <w:szCs w:val="28"/>
              </w:rPr>
              <w:t>学历</w:t>
            </w:r>
          </w:p>
        </w:tc>
        <w:tc>
          <w:tcPr>
            <w:tcW w:w="1484"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sz w:val="28"/>
                <w:szCs w:val="28"/>
              </w:rPr>
              <w:t>专业</w:t>
            </w:r>
          </w:p>
        </w:tc>
        <w:tc>
          <w:tcPr>
            <w:tcW w:w="175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sz w:val="28"/>
                <w:szCs w:val="28"/>
              </w:rPr>
              <w:t>工作单位</w:t>
            </w:r>
          </w:p>
        </w:tc>
        <w:tc>
          <w:tcPr>
            <w:tcW w:w="187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spacing w:line="480" w:lineRule="exact"/>
              <w:jc w:val="center"/>
              <w:rPr>
                <w:rFonts w:ascii="仿宋" w:eastAsia="仿宋" w:hAnsi="仿宋" w:cs="宋体"/>
                <w:b/>
                <w:bCs/>
                <w:sz w:val="28"/>
                <w:szCs w:val="28"/>
              </w:rPr>
            </w:pPr>
            <w:r w:rsidRPr="000456D5">
              <w:rPr>
                <w:rFonts w:ascii="仿宋" w:eastAsia="仿宋" w:hAnsi="仿宋" w:cs="宋体" w:hint="eastAsia"/>
                <w:sz w:val="28"/>
                <w:szCs w:val="28"/>
              </w:rPr>
              <w:t>工作分工</w:t>
            </w:r>
          </w:p>
        </w:tc>
      </w:tr>
      <w:tr w:rsidR="000456D5" w:rsidRPr="000456D5" w:rsidTr="000456D5">
        <w:tc>
          <w:tcPr>
            <w:tcW w:w="748" w:type="dxa"/>
            <w:tcBorders>
              <w:top w:val="single" w:sz="6" w:space="0" w:color="000000"/>
              <w:left w:val="single" w:sz="6" w:space="0" w:color="000000"/>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1</w:t>
            </w:r>
          </w:p>
        </w:tc>
        <w:tc>
          <w:tcPr>
            <w:tcW w:w="1080"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李成仁</w:t>
            </w:r>
          </w:p>
        </w:tc>
        <w:tc>
          <w:tcPr>
            <w:tcW w:w="151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硕士</w:t>
            </w:r>
          </w:p>
        </w:tc>
        <w:tc>
          <w:tcPr>
            <w:tcW w:w="1484"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技术经济及管理</w:t>
            </w:r>
          </w:p>
        </w:tc>
        <w:tc>
          <w:tcPr>
            <w:tcW w:w="175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proofErr w:type="gramStart"/>
            <w:r w:rsidRPr="000456D5">
              <w:rPr>
                <w:rFonts w:ascii="仿宋" w:eastAsia="仿宋" w:hAnsi="仿宋" w:cs="宋体" w:hint="eastAsia"/>
                <w:sz w:val="28"/>
                <w:szCs w:val="28"/>
              </w:rPr>
              <w:t>国网能源</w:t>
            </w:r>
            <w:proofErr w:type="gramEnd"/>
            <w:r w:rsidRPr="000456D5">
              <w:rPr>
                <w:rFonts w:ascii="仿宋" w:eastAsia="仿宋" w:hAnsi="仿宋" w:cs="宋体" w:hint="eastAsia"/>
                <w:sz w:val="28"/>
                <w:szCs w:val="28"/>
              </w:rPr>
              <w:t>研究院有限公司</w:t>
            </w:r>
          </w:p>
        </w:tc>
        <w:tc>
          <w:tcPr>
            <w:tcW w:w="187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课题负责人</w:t>
            </w:r>
          </w:p>
        </w:tc>
      </w:tr>
      <w:tr w:rsidR="000456D5" w:rsidRPr="000456D5" w:rsidTr="000456D5">
        <w:tc>
          <w:tcPr>
            <w:tcW w:w="748" w:type="dxa"/>
            <w:tcBorders>
              <w:top w:val="single" w:sz="6" w:space="0" w:color="000000"/>
              <w:left w:val="single" w:sz="6" w:space="0" w:color="000000"/>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2</w:t>
            </w:r>
          </w:p>
        </w:tc>
        <w:tc>
          <w:tcPr>
            <w:tcW w:w="1080"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许钊</w:t>
            </w:r>
          </w:p>
        </w:tc>
        <w:tc>
          <w:tcPr>
            <w:tcW w:w="151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博士</w:t>
            </w:r>
          </w:p>
        </w:tc>
        <w:tc>
          <w:tcPr>
            <w:tcW w:w="1484"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会计</w:t>
            </w:r>
          </w:p>
        </w:tc>
        <w:tc>
          <w:tcPr>
            <w:tcW w:w="175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proofErr w:type="gramStart"/>
            <w:r w:rsidRPr="000456D5">
              <w:rPr>
                <w:rFonts w:ascii="仿宋" w:eastAsia="仿宋" w:hAnsi="仿宋" w:cs="宋体" w:hint="eastAsia"/>
                <w:sz w:val="28"/>
                <w:szCs w:val="28"/>
              </w:rPr>
              <w:t>国网能源</w:t>
            </w:r>
            <w:proofErr w:type="gramEnd"/>
            <w:r w:rsidRPr="000456D5">
              <w:rPr>
                <w:rFonts w:ascii="仿宋" w:eastAsia="仿宋" w:hAnsi="仿宋" w:cs="宋体" w:hint="eastAsia"/>
                <w:sz w:val="28"/>
                <w:szCs w:val="28"/>
              </w:rPr>
              <w:t>研究院有限公司</w:t>
            </w:r>
          </w:p>
        </w:tc>
        <w:tc>
          <w:tcPr>
            <w:tcW w:w="187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报告编写</w:t>
            </w:r>
          </w:p>
        </w:tc>
      </w:tr>
      <w:tr w:rsidR="000456D5" w:rsidRPr="000456D5" w:rsidTr="000456D5">
        <w:tc>
          <w:tcPr>
            <w:tcW w:w="748" w:type="dxa"/>
            <w:tcBorders>
              <w:top w:val="single" w:sz="6" w:space="0" w:color="000000"/>
              <w:left w:val="single" w:sz="6" w:space="0" w:color="000000"/>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3</w:t>
            </w:r>
          </w:p>
        </w:tc>
        <w:tc>
          <w:tcPr>
            <w:tcW w:w="1080"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张超</w:t>
            </w:r>
          </w:p>
        </w:tc>
        <w:tc>
          <w:tcPr>
            <w:tcW w:w="151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博士</w:t>
            </w:r>
          </w:p>
        </w:tc>
        <w:tc>
          <w:tcPr>
            <w:tcW w:w="1484"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会计</w:t>
            </w:r>
          </w:p>
        </w:tc>
        <w:tc>
          <w:tcPr>
            <w:tcW w:w="175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proofErr w:type="gramStart"/>
            <w:r w:rsidRPr="000456D5">
              <w:rPr>
                <w:rFonts w:ascii="仿宋" w:eastAsia="仿宋" w:hAnsi="仿宋" w:cs="宋体" w:hint="eastAsia"/>
                <w:sz w:val="28"/>
                <w:szCs w:val="28"/>
              </w:rPr>
              <w:t>国网能源</w:t>
            </w:r>
            <w:proofErr w:type="gramEnd"/>
            <w:r w:rsidRPr="000456D5">
              <w:rPr>
                <w:rFonts w:ascii="仿宋" w:eastAsia="仿宋" w:hAnsi="仿宋" w:cs="宋体" w:hint="eastAsia"/>
                <w:sz w:val="28"/>
                <w:szCs w:val="28"/>
              </w:rPr>
              <w:t>研究院有限公司</w:t>
            </w:r>
          </w:p>
        </w:tc>
        <w:tc>
          <w:tcPr>
            <w:tcW w:w="187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报告编写</w:t>
            </w:r>
          </w:p>
        </w:tc>
      </w:tr>
      <w:tr w:rsidR="000456D5" w:rsidRPr="000456D5" w:rsidTr="000456D5">
        <w:tc>
          <w:tcPr>
            <w:tcW w:w="748" w:type="dxa"/>
            <w:tcBorders>
              <w:top w:val="single" w:sz="6" w:space="0" w:color="000000"/>
              <w:left w:val="single" w:sz="6" w:space="0" w:color="000000"/>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4</w:t>
            </w:r>
          </w:p>
        </w:tc>
        <w:tc>
          <w:tcPr>
            <w:tcW w:w="1080"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尤培培</w:t>
            </w:r>
          </w:p>
        </w:tc>
        <w:tc>
          <w:tcPr>
            <w:tcW w:w="151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硕士</w:t>
            </w:r>
          </w:p>
        </w:tc>
        <w:tc>
          <w:tcPr>
            <w:tcW w:w="1484"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Times New Roman" w:hint="eastAsia"/>
                <w:sz w:val="28"/>
                <w:szCs w:val="28"/>
              </w:rPr>
              <w:t>技术经济及管理</w:t>
            </w:r>
          </w:p>
        </w:tc>
        <w:tc>
          <w:tcPr>
            <w:tcW w:w="175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proofErr w:type="gramStart"/>
            <w:r w:rsidRPr="000456D5">
              <w:rPr>
                <w:rFonts w:ascii="仿宋" w:eastAsia="仿宋" w:hAnsi="仿宋" w:cs="宋体" w:hint="eastAsia"/>
                <w:sz w:val="28"/>
                <w:szCs w:val="28"/>
              </w:rPr>
              <w:t>国网能源</w:t>
            </w:r>
            <w:proofErr w:type="gramEnd"/>
            <w:r w:rsidRPr="000456D5">
              <w:rPr>
                <w:rFonts w:ascii="仿宋" w:eastAsia="仿宋" w:hAnsi="仿宋" w:cs="宋体" w:hint="eastAsia"/>
                <w:sz w:val="28"/>
                <w:szCs w:val="28"/>
              </w:rPr>
              <w:t>研究院有限公司</w:t>
            </w:r>
          </w:p>
        </w:tc>
        <w:tc>
          <w:tcPr>
            <w:tcW w:w="1876" w:type="dxa"/>
            <w:tcBorders>
              <w:top w:val="single" w:sz="6" w:space="0" w:color="000000"/>
              <w:left w:val="nil"/>
              <w:bottom w:val="single" w:sz="6" w:space="0" w:color="000000"/>
              <w:right w:val="single" w:sz="6" w:space="0" w:color="000000"/>
            </w:tcBorders>
            <w:vAlign w:val="center"/>
            <w:hideMark/>
          </w:tcPr>
          <w:p w:rsidR="000456D5" w:rsidRPr="000456D5" w:rsidRDefault="000456D5" w:rsidP="000456D5">
            <w:pPr>
              <w:wordWrap w:val="0"/>
              <w:adjustRightInd w:val="0"/>
              <w:snapToGrid w:val="0"/>
              <w:jc w:val="center"/>
              <w:rPr>
                <w:rFonts w:ascii="仿宋" w:eastAsia="仿宋" w:hAnsi="仿宋" w:cs="宋体"/>
                <w:sz w:val="28"/>
                <w:szCs w:val="28"/>
              </w:rPr>
            </w:pPr>
            <w:r w:rsidRPr="000456D5">
              <w:rPr>
                <w:rFonts w:ascii="仿宋" w:eastAsia="仿宋" w:hAnsi="仿宋" w:cs="宋体" w:hint="eastAsia"/>
                <w:sz w:val="28"/>
                <w:szCs w:val="28"/>
              </w:rPr>
              <w:t>报告编写</w:t>
            </w:r>
          </w:p>
        </w:tc>
      </w:tr>
    </w:tbl>
    <w:p w:rsidR="000456D5" w:rsidRPr="000456D5" w:rsidRDefault="000456D5" w:rsidP="000456D5">
      <w:pPr>
        <w:wordWrap w:val="0"/>
        <w:adjustRightInd w:val="0"/>
        <w:snapToGrid w:val="0"/>
        <w:ind w:firstLineChars="200" w:firstLine="640"/>
        <w:rPr>
          <w:rFonts w:ascii="方正仿宋_GBK" w:eastAsia="方正仿宋_GBK" w:hAnsi="宋体" w:cs="宋体"/>
          <w:sz w:val="32"/>
          <w:szCs w:val="32"/>
        </w:rPr>
      </w:pPr>
      <w:r w:rsidRPr="000456D5">
        <w:rPr>
          <w:rFonts w:ascii="方正仿宋_GBK" w:eastAsia="方正仿宋_GBK" w:hAnsi="宋体" w:cs="宋体" w:hint="eastAsia"/>
          <w:sz w:val="32"/>
          <w:szCs w:val="32"/>
        </w:rPr>
        <w:t xml:space="preserve"> </w:t>
      </w:r>
    </w:p>
    <w:p w:rsidR="000456D5" w:rsidRPr="000456D5" w:rsidRDefault="000456D5" w:rsidP="000456D5">
      <w:pPr>
        <w:wordWrap w:val="0"/>
        <w:adjustRightInd w:val="0"/>
        <w:snapToGrid w:val="0"/>
        <w:ind w:firstLineChars="200" w:firstLine="640"/>
        <w:rPr>
          <w:rFonts w:ascii="等线" w:eastAsia="华文仿宋" w:hAnsi="等线" w:cs="宋体"/>
          <w:sz w:val="32"/>
          <w:szCs w:val="32"/>
        </w:rPr>
      </w:pPr>
      <w:r w:rsidRPr="000456D5">
        <w:rPr>
          <w:rFonts w:ascii="等线" w:eastAsia="华文仿宋" w:hAnsi="等线" w:cs="宋体" w:hint="eastAsia"/>
          <w:sz w:val="32"/>
          <w:szCs w:val="32"/>
        </w:rPr>
        <w:t xml:space="preserve"> </w:t>
      </w:r>
    </w:p>
    <w:p w:rsidR="000456D5" w:rsidRPr="000456D5" w:rsidRDefault="000456D5" w:rsidP="000456D5">
      <w:pPr>
        <w:wordWrap w:val="0"/>
        <w:adjustRightInd w:val="0"/>
        <w:snapToGrid w:val="0"/>
        <w:ind w:firstLineChars="200" w:firstLine="640"/>
        <w:rPr>
          <w:rFonts w:ascii="方正仿宋_GBK" w:eastAsia="方正仿宋_GBK" w:hAnsi="宋体" w:cs="宋体"/>
          <w:sz w:val="32"/>
          <w:szCs w:val="32"/>
        </w:rPr>
      </w:pPr>
      <w:r w:rsidRPr="000456D5">
        <w:rPr>
          <w:rFonts w:ascii="方正仿宋_GBK" w:eastAsia="方正仿宋_GBK" w:hAnsi="宋体" w:cs="宋体" w:hint="eastAsia"/>
          <w:sz w:val="32"/>
          <w:szCs w:val="32"/>
        </w:rPr>
        <w:t xml:space="preserve"> </w:t>
      </w:r>
    </w:p>
    <w:p w:rsidR="000456D5" w:rsidRPr="000456D5" w:rsidRDefault="000456D5" w:rsidP="000456D5">
      <w:pPr>
        <w:adjustRightInd w:val="0"/>
        <w:snapToGrid w:val="0"/>
        <w:ind w:firstLineChars="200" w:firstLine="640"/>
        <w:rPr>
          <w:rFonts w:ascii="等线" w:eastAsia="华文仿宋" w:hAnsi="等线" w:cs="宋体"/>
          <w:sz w:val="32"/>
          <w:szCs w:val="32"/>
        </w:rPr>
      </w:pPr>
      <w:r w:rsidRPr="000456D5">
        <w:rPr>
          <w:rFonts w:ascii="等线" w:eastAsia="华文仿宋" w:hAnsi="等线" w:cs="宋体" w:hint="eastAsia"/>
          <w:sz w:val="32"/>
          <w:szCs w:val="32"/>
        </w:rPr>
        <w:t xml:space="preserve"> </w:t>
      </w:r>
    </w:p>
    <w:p w:rsidR="000456D5" w:rsidRPr="000456D5" w:rsidRDefault="000456D5" w:rsidP="000456D5">
      <w:pPr>
        <w:adjustRightInd w:val="0"/>
        <w:snapToGrid w:val="0"/>
        <w:ind w:firstLineChars="200" w:firstLine="640"/>
        <w:rPr>
          <w:rFonts w:ascii="等线" w:eastAsia="华文仿宋" w:hAnsi="等线" w:cs="宋体"/>
          <w:sz w:val="32"/>
          <w:szCs w:val="32"/>
        </w:rPr>
      </w:pPr>
      <w:r w:rsidRPr="000456D5">
        <w:rPr>
          <w:rFonts w:ascii="等线" w:eastAsia="华文仿宋" w:hAnsi="等线" w:cs="宋体" w:hint="eastAsia"/>
          <w:sz w:val="32"/>
          <w:szCs w:val="32"/>
        </w:rPr>
        <w:t xml:space="preserve"> </w:t>
      </w:r>
    </w:p>
    <w:p w:rsidR="000456D5" w:rsidRPr="000456D5" w:rsidRDefault="000456D5" w:rsidP="000456D5">
      <w:pPr>
        <w:adjustRightInd w:val="0"/>
        <w:snapToGrid w:val="0"/>
        <w:ind w:firstLineChars="200" w:firstLine="640"/>
        <w:rPr>
          <w:rFonts w:ascii="等线" w:eastAsia="华文仿宋" w:hAnsi="等线" w:cs="宋体"/>
          <w:sz w:val="32"/>
          <w:szCs w:val="32"/>
        </w:rPr>
      </w:pPr>
      <w:r w:rsidRPr="000456D5">
        <w:rPr>
          <w:rFonts w:ascii="等线" w:eastAsia="华文仿宋" w:hAnsi="等线" w:cs="宋体" w:hint="eastAsia"/>
          <w:sz w:val="32"/>
          <w:szCs w:val="32"/>
        </w:rPr>
        <w:t xml:space="preserve"> </w:t>
      </w:r>
    </w:p>
    <w:p w:rsidR="000456D5" w:rsidRPr="000456D5" w:rsidRDefault="000456D5" w:rsidP="000456D5">
      <w:pPr>
        <w:adjustRightInd w:val="0"/>
        <w:snapToGrid w:val="0"/>
        <w:ind w:firstLineChars="200" w:firstLine="640"/>
        <w:rPr>
          <w:rFonts w:ascii="等线" w:eastAsia="华文仿宋" w:hAnsi="等线" w:cs="宋体"/>
          <w:sz w:val="32"/>
          <w:szCs w:val="32"/>
        </w:rPr>
      </w:pPr>
      <w:r w:rsidRPr="000456D5">
        <w:rPr>
          <w:rFonts w:ascii="等线" w:eastAsia="华文仿宋" w:hAnsi="等线" w:cs="宋体" w:hint="eastAsia"/>
          <w:sz w:val="32"/>
          <w:szCs w:val="32"/>
        </w:rPr>
        <w:t xml:space="preserve"> </w:t>
      </w:r>
    </w:p>
    <w:p w:rsidR="000456D5" w:rsidRPr="000456D5" w:rsidRDefault="000456D5" w:rsidP="000456D5">
      <w:pPr>
        <w:adjustRightInd w:val="0"/>
        <w:snapToGrid w:val="0"/>
        <w:ind w:firstLineChars="200" w:firstLine="640"/>
        <w:rPr>
          <w:rFonts w:ascii="等线" w:eastAsia="华文仿宋" w:hAnsi="等线" w:cs="宋体"/>
          <w:sz w:val="32"/>
          <w:szCs w:val="32"/>
        </w:rPr>
      </w:pPr>
      <w:r w:rsidRPr="000456D5">
        <w:rPr>
          <w:rFonts w:ascii="等线" w:eastAsia="华文仿宋" w:hAnsi="等线" w:cs="宋体" w:hint="eastAsia"/>
          <w:sz w:val="32"/>
          <w:szCs w:val="32"/>
        </w:rPr>
        <w:t xml:space="preserve"> </w:t>
      </w:r>
    </w:p>
    <w:p w:rsidR="000F1720" w:rsidRDefault="000F1720">
      <w:pPr>
        <w:ind w:firstLine="640"/>
      </w:pPr>
    </w:p>
    <w:sectPr w:rsidR="000F1720" w:rsidSect="00CC1E62">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476" w:rsidRDefault="00031476" w:rsidP="000456D5">
      <w:pPr>
        <w:ind w:firstLine="640"/>
      </w:pPr>
      <w:r>
        <w:separator/>
      </w:r>
    </w:p>
  </w:endnote>
  <w:endnote w:type="continuationSeparator" w:id="0">
    <w:p w:rsidR="00031476" w:rsidRDefault="00031476" w:rsidP="000456D5">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仿宋_GBK">
    <w:altName w:val="微软雅黑"/>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9839338"/>
      <w:docPartObj>
        <w:docPartGallery w:val="Page Numbers (Bottom of Page)"/>
        <w:docPartUnique/>
      </w:docPartObj>
    </w:sdtPr>
    <w:sdtEndPr/>
    <w:sdtContent>
      <w:p w:rsidR="00CC1E62" w:rsidRDefault="00CC1E62">
        <w:pPr>
          <w:pStyle w:val="a5"/>
          <w:jc w:val="center"/>
        </w:pPr>
        <w:r>
          <w:fldChar w:fldCharType="begin"/>
        </w:r>
        <w:r>
          <w:instrText>PAGE   \* MERGEFORMAT</w:instrText>
        </w:r>
        <w:r>
          <w:fldChar w:fldCharType="separate"/>
        </w:r>
        <w:r w:rsidR="003E45CB" w:rsidRPr="003E45CB">
          <w:rPr>
            <w:noProof/>
            <w:lang w:val="zh-CN"/>
          </w:rPr>
          <w:t>12</w:t>
        </w:r>
        <w:r>
          <w:fldChar w:fldCharType="end"/>
        </w:r>
      </w:p>
    </w:sdtContent>
  </w:sdt>
  <w:p w:rsidR="00CC1E62" w:rsidRDefault="00CC1E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476" w:rsidRDefault="00031476" w:rsidP="000456D5">
      <w:pPr>
        <w:ind w:firstLine="640"/>
      </w:pPr>
      <w:r>
        <w:separator/>
      </w:r>
    </w:p>
  </w:footnote>
  <w:footnote w:type="continuationSeparator" w:id="0">
    <w:p w:rsidR="00031476" w:rsidRDefault="00031476" w:rsidP="000456D5">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5CB" w:rsidRDefault="003E45CB">
    <w:pPr>
      <w:pStyle w:val="a3"/>
    </w:pPr>
    <w:r>
      <w:rPr>
        <w:noProof/>
      </w:rPr>
      <w:drawing>
        <wp:anchor distT="0" distB="0" distL="114300" distR="114300" simplePos="0" relativeHeight="251660288" behindDoc="0" locked="0" layoutInCell="1" allowOverlap="1" wp14:anchorId="550F37E6" wp14:editId="3604F5CE">
          <wp:simplePos x="0" y="0"/>
          <wp:positionH relativeFrom="page">
            <wp:posOffset>254000</wp:posOffset>
          </wp:positionH>
          <wp:positionV relativeFrom="page">
            <wp:posOffset>254000</wp:posOffset>
          </wp:positionV>
          <wp:extent cx="552430" cy="552430"/>
          <wp:effectExtent l="0" t="0" r="635" b="635"/>
          <wp:wrapNone/>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52430" cy="552430"/>
                  </a:xfrm>
                  <a:prstGeom prst="rect">
                    <a:avLst/>
                  </a:prstGeom>
                  <a:solidFill>
                    <a:scrgbClr r="0" g="0" b="0">
                      <a:alpha val="0"/>
                    </a:scrgbClr>
                  </a:solidFill>
                </pic:spPr>
              </pic:pic>
            </a:graphicData>
          </a:graphic>
        </wp:anchor>
      </w:drawing>
    </w:r>
    <w:r>
      <w:rPr>
        <w:noProof/>
      </w:rPr>
      <w:drawing>
        <wp:anchor distT="0" distB="0" distL="114300" distR="114300" simplePos="0" relativeHeight="251659264" behindDoc="0" locked="0" layoutInCell="1" allowOverlap="1" wp14:anchorId="1D403FB8" wp14:editId="7E7E7D45">
          <wp:simplePos x="0" y="0"/>
          <wp:positionH relativeFrom="page">
            <wp:posOffset>254000</wp:posOffset>
          </wp:positionH>
          <wp:positionV relativeFrom="page">
            <wp:posOffset>254000</wp:posOffset>
          </wp:positionV>
          <wp:extent cx="552430" cy="552430"/>
          <wp:effectExtent l="0" t="0" r="635" b="635"/>
          <wp:wrapNone/>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52430" cy="552430"/>
                  </a:xfrm>
                  <a:prstGeom prst="rect">
                    <a:avLst/>
                  </a:prstGeom>
                  <a:solidFill>
                    <a:scrgbClr r="0" g="0" b="0">
                      <a:alpha val="0"/>
                    </a:scrgbClr>
                  </a:solidFill>
                </pic:spPr>
              </pic:pic>
            </a:graphicData>
          </a:graphic>
        </wp:anchor>
      </w:drawing>
    </w:r>
    <w:r>
      <w:rPr>
        <w:noProof/>
      </w:rPr>
      <w:drawing>
        <wp:anchor distT="0" distB="0" distL="114300" distR="114300" simplePos="0" relativeHeight="251658240" behindDoc="0" locked="0" layoutInCell="1" allowOverlap="1" wp14:anchorId="40584F1E" wp14:editId="675D1661">
          <wp:simplePos x="0" y="0"/>
          <wp:positionH relativeFrom="page">
            <wp:posOffset>254000</wp:posOffset>
          </wp:positionH>
          <wp:positionV relativeFrom="page">
            <wp:posOffset>254000</wp:posOffset>
          </wp:positionV>
          <wp:extent cx="552430" cy="552430"/>
          <wp:effectExtent l="0" t="0" r="635" b="635"/>
          <wp:wrapNone/>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52430" cy="552430"/>
                  </a:xfrm>
                  <a:prstGeom prst="rect">
                    <a:avLst/>
                  </a:prstGeom>
                  <a:solidFill>
                    <a:scrgbClr r="0" g="0" b="0">
                      <a:alpha val="0"/>
                    </a:scrgbClr>
                  </a:solid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Dft9x3Y45NVl/Dxkfmm/OoA0SCS3ynrkbWEyDU27FeLc2JnJW++LPvNDRptqR7Q0quyrFx2dzpNzlOywnAH7MA==" w:salt="SqJjlyH/rmZVeIdUGE/tp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181"/>
    <w:rsid w:val="00031476"/>
    <w:rsid w:val="000456D5"/>
    <w:rsid w:val="000F1720"/>
    <w:rsid w:val="002C7181"/>
    <w:rsid w:val="003E45CB"/>
    <w:rsid w:val="0046139F"/>
    <w:rsid w:val="00642422"/>
    <w:rsid w:val="00695DB6"/>
    <w:rsid w:val="00754500"/>
    <w:rsid w:val="007D3BC6"/>
    <w:rsid w:val="008D3062"/>
    <w:rsid w:val="00C62CE3"/>
    <w:rsid w:val="00CC1E62"/>
    <w:rsid w:val="00D91F0A"/>
    <w:rsid w:val="00EA4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B73E18-CFC3-4C64-BBC8-E580A9E5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5450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56D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456D5"/>
    <w:rPr>
      <w:sz w:val="18"/>
      <w:szCs w:val="18"/>
    </w:rPr>
  </w:style>
  <w:style w:type="paragraph" w:styleId="a5">
    <w:name w:val="footer"/>
    <w:basedOn w:val="a"/>
    <w:link w:val="a6"/>
    <w:uiPriority w:val="99"/>
    <w:unhideWhenUsed/>
    <w:rsid w:val="000456D5"/>
    <w:pPr>
      <w:tabs>
        <w:tab w:val="center" w:pos="4153"/>
        <w:tab w:val="right" w:pos="8306"/>
      </w:tabs>
      <w:snapToGrid w:val="0"/>
      <w:jc w:val="left"/>
    </w:pPr>
    <w:rPr>
      <w:sz w:val="18"/>
      <w:szCs w:val="18"/>
    </w:rPr>
  </w:style>
  <w:style w:type="character" w:customStyle="1" w:styleId="a6">
    <w:name w:val="页脚 字符"/>
    <w:basedOn w:val="a0"/>
    <w:link w:val="a5"/>
    <w:uiPriority w:val="99"/>
    <w:rsid w:val="000456D5"/>
    <w:rPr>
      <w:sz w:val="18"/>
      <w:szCs w:val="18"/>
    </w:rPr>
  </w:style>
  <w:style w:type="character" w:customStyle="1" w:styleId="10">
    <w:name w:val="标题 1 字符"/>
    <w:basedOn w:val="a0"/>
    <w:link w:val="1"/>
    <w:uiPriority w:val="9"/>
    <w:rsid w:val="00754500"/>
    <w:rPr>
      <w:b/>
      <w:bCs/>
      <w:kern w:val="44"/>
      <w:sz w:val="44"/>
      <w:szCs w:val="44"/>
    </w:rPr>
  </w:style>
  <w:style w:type="paragraph" w:styleId="TOC">
    <w:name w:val="TOC Heading"/>
    <w:basedOn w:val="1"/>
    <w:next w:val="a"/>
    <w:uiPriority w:val="39"/>
    <w:unhideWhenUsed/>
    <w:qFormat/>
    <w:rsid w:val="00754500"/>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754500"/>
  </w:style>
  <w:style w:type="character" w:styleId="a7">
    <w:name w:val="Hyperlink"/>
    <w:basedOn w:val="a0"/>
    <w:uiPriority w:val="99"/>
    <w:unhideWhenUsed/>
    <w:rsid w:val="007545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34552">
      <w:bodyDiv w:val="1"/>
      <w:marLeft w:val="0"/>
      <w:marRight w:val="0"/>
      <w:marTop w:val="0"/>
      <w:marBottom w:val="0"/>
      <w:divBdr>
        <w:top w:val="none" w:sz="0" w:space="0" w:color="auto"/>
        <w:left w:val="none" w:sz="0" w:space="0" w:color="auto"/>
        <w:bottom w:val="none" w:sz="0" w:space="0" w:color="auto"/>
        <w:right w:val="none" w:sz="0" w:space="0" w:color="auto"/>
      </w:divBdr>
    </w:div>
    <w:div w:id="95579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B7507-B68F-47EC-B1B5-99E05FE2D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1289</Words>
  <Characters>7353</Characters>
  <Application>Microsoft Office Word</Application>
  <DocSecurity>0</DocSecurity>
  <Lines>61</Lines>
  <Paragraphs>17</Paragraphs>
  <ScaleCrop>false</ScaleCrop>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Zhao</dc:creator>
  <cp:keywords/>
  <dc:description/>
  <cp:lastModifiedBy>90506574</cp:lastModifiedBy>
  <cp:revision>2</cp:revision>
  <cp:lastPrinted>2022-08-08T07:55:00Z</cp:lastPrinted>
  <dcterms:created xsi:type="dcterms:W3CDTF">2022-10-20T07:37:00Z</dcterms:created>
  <dcterms:modified xsi:type="dcterms:W3CDTF">2022-10-20T07:37:00Z</dcterms:modified>
</cp:coreProperties>
</file>