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DD2E0" w14:textId="725EFCCD" w:rsidR="00EF0732" w:rsidRDefault="00EF0732" w:rsidP="00B35C9E">
      <w:pPr>
        <w:autoSpaceDE w:val="0"/>
        <w:autoSpaceDN w:val="0"/>
        <w:adjustRightInd w:val="0"/>
        <w:spacing w:line="348" w:lineRule="auto"/>
        <w:ind w:firstLineChars="200" w:firstLine="482"/>
        <w:rPr>
          <w:rFonts w:ascii="Times New Roman" w:eastAsia="宋体" w:hAnsi="Times New Roman" w:cs="Times New Roman"/>
          <w:b/>
          <w:kern w:val="0"/>
          <w:sz w:val="24"/>
          <w:szCs w:val="24"/>
        </w:rPr>
      </w:pPr>
      <w:bookmarkStart w:id="0" w:name="_Hlk114063669"/>
    </w:p>
    <w:p w14:paraId="41152C8C" w14:textId="77777777" w:rsidR="00C20446" w:rsidRDefault="00C20446" w:rsidP="00B35C9E">
      <w:pPr>
        <w:autoSpaceDE w:val="0"/>
        <w:autoSpaceDN w:val="0"/>
        <w:adjustRightInd w:val="0"/>
        <w:spacing w:line="348" w:lineRule="auto"/>
        <w:ind w:firstLineChars="200" w:firstLine="482"/>
        <w:rPr>
          <w:rFonts w:ascii="Times New Roman" w:eastAsia="宋体" w:hAnsi="Times New Roman" w:cs="Times New Roman"/>
          <w:b/>
          <w:kern w:val="0"/>
          <w:sz w:val="24"/>
          <w:szCs w:val="24"/>
        </w:rPr>
      </w:pPr>
    </w:p>
    <w:p w14:paraId="1AEB0F89" w14:textId="77777777" w:rsidR="00C20446" w:rsidRPr="00C20446" w:rsidRDefault="00C20446" w:rsidP="00C20446">
      <w:pPr>
        <w:jc w:val="center"/>
        <w:rPr>
          <w:rFonts w:ascii="Times New Roman" w:eastAsia="黑体" w:hAnsi="Times New Roman" w:cs="Times New Roman"/>
          <w:b/>
          <w:bCs/>
          <w:sz w:val="52"/>
          <w:szCs w:val="20"/>
        </w:rPr>
      </w:pPr>
      <w:r w:rsidRPr="00C20446">
        <w:rPr>
          <w:rFonts w:ascii="Times New Roman" w:eastAsia="黑体" w:hAnsi="Times New Roman" w:cs="Times New Roman" w:hint="eastAsia"/>
          <w:b/>
          <w:bCs/>
          <w:sz w:val="52"/>
          <w:szCs w:val="20"/>
        </w:rPr>
        <w:t>技术开发（委托）合同</w:t>
      </w:r>
    </w:p>
    <w:p w14:paraId="46BFAB2C" w14:textId="77777777" w:rsidR="00C20446" w:rsidRPr="00C20446" w:rsidRDefault="00C20446" w:rsidP="00C20446">
      <w:pPr>
        <w:jc w:val="center"/>
        <w:rPr>
          <w:rFonts w:ascii="Times New Roman" w:eastAsia="黑体" w:hAnsi="Times New Roman" w:cs="Times New Roman"/>
          <w:sz w:val="36"/>
          <w:szCs w:val="20"/>
        </w:rPr>
      </w:pPr>
    </w:p>
    <w:p w14:paraId="6039ED9B" w14:textId="77777777" w:rsidR="00C20446" w:rsidRPr="00C20446" w:rsidRDefault="00C20446" w:rsidP="00C20446">
      <w:pPr>
        <w:spacing w:line="552" w:lineRule="auto"/>
        <w:ind w:rightChars="-15" w:right="-31"/>
        <w:rPr>
          <w:rFonts w:ascii="Times New Roman" w:eastAsia="楷体_GB2312" w:hAnsi="Times New Roman" w:cs="Times New Roman"/>
          <w:sz w:val="36"/>
          <w:szCs w:val="20"/>
        </w:rPr>
      </w:pPr>
      <w:r w:rsidRPr="00C20446">
        <w:rPr>
          <w:rFonts w:ascii="Times New Roman" w:eastAsia="宋体" w:hAnsi="Times New Roman" w:cs="Times New Roman" w:hint="eastAsia"/>
          <w:b/>
          <w:bCs/>
          <w:sz w:val="36"/>
          <w:szCs w:val="20"/>
        </w:rPr>
        <w:t>项目名称</w:t>
      </w:r>
      <w:r w:rsidRPr="00C20446">
        <w:rPr>
          <w:rFonts w:ascii="Times New Roman" w:eastAsia="楷体_GB2312" w:hAnsi="Times New Roman" w:cs="Times New Roman" w:hint="eastAsia"/>
          <w:b/>
          <w:bCs/>
          <w:sz w:val="36"/>
          <w:szCs w:val="20"/>
        </w:rPr>
        <w:t>：</w:t>
      </w:r>
      <w:r w:rsidRPr="00C20446">
        <w:rPr>
          <w:rFonts w:ascii="宋体" w:eastAsia="宋体" w:hAnsi="宋体" w:cs="Times New Roman" w:hint="eastAsia"/>
          <w:sz w:val="36"/>
          <w:szCs w:val="20"/>
          <w:u w:val="single"/>
        </w:rPr>
        <w:t>小型一体化</w:t>
      </w:r>
      <w:proofErr w:type="gramStart"/>
      <w:r w:rsidRPr="00C20446">
        <w:rPr>
          <w:rFonts w:ascii="宋体" w:eastAsia="宋体" w:hAnsi="宋体" w:cs="Times New Roman" w:hint="eastAsia"/>
          <w:sz w:val="36"/>
          <w:szCs w:val="20"/>
          <w:u w:val="single"/>
        </w:rPr>
        <w:t>压水堆核蒸汽</w:t>
      </w:r>
      <w:proofErr w:type="gramEnd"/>
      <w:r w:rsidRPr="00C20446">
        <w:rPr>
          <w:rFonts w:ascii="宋体" w:eastAsia="宋体" w:hAnsi="宋体" w:cs="Times New Roman" w:hint="eastAsia"/>
          <w:sz w:val="36"/>
          <w:szCs w:val="20"/>
          <w:u w:val="single"/>
        </w:rPr>
        <w:t>供应系统集总参数模型有效性验证服务</w:t>
      </w:r>
      <w:r w:rsidRPr="00C20446">
        <w:rPr>
          <w:rFonts w:ascii="Times New Roman" w:eastAsia="楷体_GB2312" w:hAnsi="Times New Roman" w:cs="Times New Roman"/>
          <w:sz w:val="36"/>
          <w:szCs w:val="20"/>
        </w:rPr>
        <w:t xml:space="preserve">  </w:t>
      </w:r>
    </w:p>
    <w:p w14:paraId="381F4394" w14:textId="77777777" w:rsidR="00C20446" w:rsidRPr="00C20446" w:rsidRDefault="00C20446" w:rsidP="00C20446">
      <w:pPr>
        <w:spacing w:line="552" w:lineRule="auto"/>
        <w:ind w:rightChars="-15" w:right="-31"/>
        <w:rPr>
          <w:rFonts w:ascii="Times New Roman" w:eastAsia="楷体_GB2312" w:hAnsi="Times New Roman" w:cs="Times New Roman"/>
          <w:sz w:val="36"/>
          <w:szCs w:val="20"/>
        </w:rPr>
      </w:pPr>
      <w:r w:rsidRPr="00C20446">
        <w:rPr>
          <w:rFonts w:ascii="Times New Roman" w:eastAsia="宋体" w:hAnsi="Times New Roman" w:cs="Times New Roman" w:hint="eastAsia"/>
          <w:b/>
          <w:bCs/>
          <w:sz w:val="36"/>
          <w:szCs w:val="20"/>
        </w:rPr>
        <w:t>委托方（甲方）</w:t>
      </w:r>
      <w:r w:rsidRPr="00C20446">
        <w:rPr>
          <w:rFonts w:ascii="Times New Roman" w:eastAsia="楷体_GB2312" w:hAnsi="Times New Roman" w:cs="Times New Roman" w:hint="eastAsia"/>
          <w:b/>
          <w:bCs/>
          <w:sz w:val="36"/>
          <w:szCs w:val="20"/>
        </w:rPr>
        <w:t>：</w:t>
      </w:r>
      <w:r w:rsidRPr="00C20446">
        <w:rPr>
          <w:rFonts w:ascii="宋体" w:eastAsia="宋体" w:hAnsi="宋体" w:cs="Times New Roman" w:hint="eastAsia"/>
          <w:sz w:val="36"/>
          <w:szCs w:val="20"/>
          <w:u w:val="single"/>
        </w:rPr>
        <w:t>华北电力大学</w:t>
      </w:r>
    </w:p>
    <w:p w14:paraId="7F525021" w14:textId="0CBFE0C9" w:rsidR="00C20446" w:rsidRPr="00C20446" w:rsidRDefault="00C20446" w:rsidP="00C20446">
      <w:pPr>
        <w:spacing w:line="552" w:lineRule="auto"/>
        <w:ind w:rightChars="-15" w:right="-31"/>
        <w:rPr>
          <w:rFonts w:ascii="Times New Roman" w:eastAsia="楷体_GB2312" w:hAnsi="Times New Roman" w:cs="Times New Roman"/>
          <w:sz w:val="36"/>
          <w:szCs w:val="20"/>
        </w:rPr>
      </w:pPr>
      <w:r w:rsidRPr="00C20446">
        <w:rPr>
          <w:rFonts w:ascii="Times New Roman" w:eastAsia="宋体" w:hAnsi="Times New Roman" w:cs="Times New Roman" w:hint="eastAsia"/>
          <w:b/>
          <w:bCs/>
          <w:sz w:val="36"/>
          <w:szCs w:val="20"/>
        </w:rPr>
        <w:t>受托方（乙方）</w:t>
      </w:r>
      <w:r w:rsidRPr="00C20446">
        <w:rPr>
          <w:rFonts w:ascii="Times New Roman" w:eastAsia="楷体_GB2312" w:hAnsi="Times New Roman" w:cs="Times New Roman" w:hint="eastAsia"/>
          <w:b/>
          <w:bCs/>
          <w:sz w:val="36"/>
          <w:szCs w:val="20"/>
        </w:rPr>
        <w:t>：</w:t>
      </w:r>
      <w:r w:rsidRPr="00C20446">
        <w:rPr>
          <w:rFonts w:ascii="宋体" w:eastAsia="宋体" w:hAnsi="宋体" w:cs="Times New Roman" w:hint="eastAsia"/>
          <w:sz w:val="36"/>
          <w:szCs w:val="20"/>
          <w:u w:val="single"/>
        </w:rPr>
        <w:t>保定市博宏高科控制技术有限公司</w:t>
      </w:r>
    </w:p>
    <w:p w14:paraId="062B003B" w14:textId="29AD7AF2" w:rsidR="00C20446" w:rsidRPr="00C20446" w:rsidRDefault="00C20446" w:rsidP="00C20446">
      <w:pPr>
        <w:spacing w:line="552" w:lineRule="auto"/>
        <w:ind w:rightChars="-15" w:right="-31"/>
        <w:rPr>
          <w:rFonts w:ascii="Times New Roman" w:eastAsia="楷体_GB2312" w:hAnsi="Times New Roman" w:cs="Times New Roman"/>
          <w:sz w:val="36"/>
          <w:szCs w:val="20"/>
        </w:rPr>
      </w:pPr>
      <w:r w:rsidRPr="00C20446">
        <w:rPr>
          <w:rFonts w:ascii="Times New Roman" w:eastAsia="宋体" w:hAnsi="Times New Roman" w:cs="Times New Roman" w:hint="eastAsia"/>
          <w:b/>
          <w:bCs/>
          <w:sz w:val="36"/>
          <w:szCs w:val="20"/>
        </w:rPr>
        <w:t>签订时间：</w:t>
      </w:r>
      <w:r w:rsidRPr="00C20446">
        <w:rPr>
          <w:rFonts w:ascii="Times New Roman" w:eastAsia="宋体" w:hAnsi="Times New Roman" w:cs="Times New Roman"/>
          <w:sz w:val="36"/>
          <w:szCs w:val="20"/>
          <w:u w:val="single"/>
        </w:rPr>
        <w:t xml:space="preserve">                                </w:t>
      </w:r>
    </w:p>
    <w:p w14:paraId="3AB48823" w14:textId="13D9075D" w:rsidR="00C20446" w:rsidRPr="00C20446" w:rsidRDefault="00C20446" w:rsidP="00C20446">
      <w:pPr>
        <w:spacing w:line="552" w:lineRule="auto"/>
        <w:ind w:right="-15"/>
        <w:rPr>
          <w:rFonts w:ascii="Times New Roman" w:eastAsia="黑体" w:hAnsi="Times New Roman" w:cs="Times New Roman"/>
          <w:b/>
          <w:bCs/>
          <w:sz w:val="36"/>
          <w:szCs w:val="20"/>
        </w:rPr>
      </w:pPr>
      <w:r w:rsidRPr="00C20446">
        <w:rPr>
          <w:rFonts w:ascii="Times New Roman" w:eastAsia="宋体" w:hAnsi="Times New Roman" w:cs="Times New Roman" w:hint="eastAsia"/>
          <w:b/>
          <w:bCs/>
          <w:sz w:val="36"/>
          <w:szCs w:val="20"/>
        </w:rPr>
        <w:t>签订地点</w:t>
      </w:r>
      <w:r w:rsidRPr="00C20446">
        <w:rPr>
          <w:rFonts w:ascii="Times New Roman" w:eastAsia="楷体_GB2312" w:hAnsi="Times New Roman" w:cs="Times New Roman" w:hint="eastAsia"/>
          <w:b/>
          <w:bCs/>
          <w:sz w:val="36"/>
          <w:szCs w:val="20"/>
        </w:rPr>
        <w:t>：</w:t>
      </w:r>
      <w:r w:rsidRPr="00C20446">
        <w:rPr>
          <w:rFonts w:ascii="Times New Roman" w:eastAsia="楷体_GB2312" w:hAnsi="Times New Roman" w:cs="Times New Roman"/>
          <w:sz w:val="36"/>
          <w:szCs w:val="20"/>
          <w:u w:val="single"/>
        </w:rPr>
        <w:t xml:space="preserve">                                </w:t>
      </w:r>
      <w:r w:rsidRPr="00C20446">
        <w:rPr>
          <w:rFonts w:ascii="Times New Roman" w:eastAsia="楷体_GB2312" w:hAnsi="Times New Roman" w:cs="Times New Roman"/>
          <w:sz w:val="36"/>
          <w:szCs w:val="20"/>
        </w:rPr>
        <w:t xml:space="preserve">   </w:t>
      </w:r>
      <w:r w:rsidRPr="00C20446">
        <w:rPr>
          <w:rFonts w:ascii="Times New Roman" w:eastAsia="黑体" w:hAnsi="Times New Roman" w:cs="Times New Roman"/>
          <w:b/>
          <w:bCs/>
          <w:sz w:val="36"/>
          <w:szCs w:val="20"/>
        </w:rPr>
        <w:t xml:space="preserve"> </w:t>
      </w:r>
    </w:p>
    <w:p w14:paraId="3AD7831A" w14:textId="07FC3A8E" w:rsidR="00C20446" w:rsidRPr="00C20446" w:rsidRDefault="00C20446" w:rsidP="00C20446">
      <w:pPr>
        <w:spacing w:line="552" w:lineRule="auto"/>
        <w:ind w:right="-15"/>
        <w:rPr>
          <w:rFonts w:ascii="Times New Roman" w:eastAsia="楷体_GB2312" w:hAnsi="Times New Roman" w:cs="Times New Roman"/>
          <w:sz w:val="36"/>
          <w:szCs w:val="20"/>
          <w:u w:val="single"/>
        </w:rPr>
      </w:pPr>
      <w:r w:rsidRPr="00C20446">
        <w:rPr>
          <w:rFonts w:ascii="Times New Roman" w:eastAsia="宋体" w:hAnsi="Times New Roman" w:cs="Times New Roman" w:hint="eastAsia"/>
          <w:b/>
          <w:bCs/>
          <w:sz w:val="36"/>
          <w:szCs w:val="20"/>
        </w:rPr>
        <w:t>有效期限</w:t>
      </w:r>
      <w:r w:rsidRPr="00C20446">
        <w:rPr>
          <w:rFonts w:ascii="Times New Roman" w:eastAsia="楷体_GB2312" w:hAnsi="Times New Roman" w:cs="Times New Roman" w:hint="eastAsia"/>
          <w:b/>
          <w:bCs/>
          <w:sz w:val="36"/>
          <w:szCs w:val="20"/>
        </w:rPr>
        <w:t>：</w:t>
      </w:r>
      <w:r w:rsidRPr="00C20446">
        <w:rPr>
          <w:rFonts w:ascii="Times New Roman" w:eastAsia="楷体_GB2312" w:hAnsi="Times New Roman" w:cs="Times New Roman"/>
          <w:sz w:val="36"/>
          <w:szCs w:val="20"/>
          <w:u w:val="single"/>
        </w:rPr>
        <w:t xml:space="preserve">                                </w:t>
      </w:r>
    </w:p>
    <w:p w14:paraId="54696983" w14:textId="1778F67A" w:rsidR="00EF0732" w:rsidRPr="00C20446" w:rsidRDefault="00EF0732" w:rsidP="00B35C9E">
      <w:pPr>
        <w:autoSpaceDE w:val="0"/>
        <w:autoSpaceDN w:val="0"/>
        <w:adjustRightInd w:val="0"/>
        <w:spacing w:line="348" w:lineRule="auto"/>
        <w:ind w:firstLineChars="200" w:firstLine="562"/>
        <w:rPr>
          <w:rFonts w:ascii="Times New Roman" w:eastAsia="宋体" w:hAnsi="Times New Roman" w:cs="Times New Roman"/>
          <w:b/>
          <w:kern w:val="0"/>
          <w:sz w:val="28"/>
          <w:szCs w:val="28"/>
        </w:rPr>
      </w:pPr>
    </w:p>
    <w:p w14:paraId="16946EEE" w14:textId="626EB5C3" w:rsidR="00C20446" w:rsidRPr="00C20446" w:rsidRDefault="00C20446">
      <w:pPr>
        <w:widowControl/>
        <w:jc w:val="left"/>
        <w:rPr>
          <w:rFonts w:ascii="Times New Roman" w:eastAsia="宋体" w:hAnsi="Times New Roman" w:cs="Times New Roman"/>
          <w:b/>
          <w:kern w:val="0"/>
          <w:sz w:val="28"/>
          <w:szCs w:val="28"/>
        </w:rPr>
      </w:pPr>
      <w:r w:rsidRPr="00C20446">
        <w:rPr>
          <w:rFonts w:ascii="Times New Roman" w:eastAsia="宋体" w:hAnsi="Times New Roman" w:cs="Times New Roman"/>
          <w:b/>
          <w:kern w:val="0"/>
          <w:sz w:val="28"/>
          <w:szCs w:val="28"/>
        </w:rPr>
        <w:br w:type="page"/>
      </w:r>
    </w:p>
    <w:p w14:paraId="4C3FF04D" w14:textId="77777777" w:rsidR="00C20446" w:rsidRPr="00C20446" w:rsidRDefault="00C20446" w:rsidP="00B35C9E">
      <w:pPr>
        <w:autoSpaceDE w:val="0"/>
        <w:autoSpaceDN w:val="0"/>
        <w:adjustRightInd w:val="0"/>
        <w:spacing w:line="348" w:lineRule="auto"/>
        <w:ind w:firstLineChars="200" w:firstLine="562"/>
        <w:rPr>
          <w:rFonts w:ascii="Times New Roman" w:eastAsia="宋体" w:hAnsi="Times New Roman" w:cs="Times New Roman"/>
          <w:b/>
          <w:kern w:val="0"/>
          <w:sz w:val="28"/>
          <w:szCs w:val="28"/>
        </w:rPr>
      </w:pPr>
    </w:p>
    <w:bookmarkEnd w:id="0"/>
    <w:p w14:paraId="32442253" w14:textId="77777777" w:rsidR="00EF0732" w:rsidRPr="00C20446" w:rsidRDefault="00EF0732" w:rsidP="00EF0732">
      <w:pPr>
        <w:autoSpaceDE w:val="0"/>
        <w:autoSpaceDN w:val="0"/>
        <w:adjustRightInd w:val="0"/>
        <w:spacing w:line="348" w:lineRule="auto"/>
        <w:jc w:val="center"/>
        <w:rPr>
          <w:rFonts w:ascii="Times New Roman" w:eastAsia="宋体" w:hAnsi="Times New Roman" w:cs="Times New Roman"/>
          <w:b/>
          <w:kern w:val="0"/>
          <w:sz w:val="32"/>
          <w:szCs w:val="24"/>
        </w:rPr>
      </w:pPr>
      <w:r w:rsidRPr="00C20446">
        <w:rPr>
          <w:rFonts w:ascii="Times New Roman" w:eastAsia="宋体" w:hAnsi="Times New Roman" w:cs="Times New Roman"/>
          <w:b/>
          <w:kern w:val="0"/>
          <w:sz w:val="32"/>
          <w:szCs w:val="24"/>
        </w:rPr>
        <w:t>小型一体化</w:t>
      </w:r>
      <w:proofErr w:type="gramStart"/>
      <w:r w:rsidRPr="00C20446">
        <w:rPr>
          <w:rFonts w:ascii="Times New Roman" w:eastAsia="宋体" w:hAnsi="Times New Roman" w:cs="Times New Roman"/>
          <w:b/>
          <w:kern w:val="0"/>
          <w:sz w:val="32"/>
          <w:szCs w:val="24"/>
        </w:rPr>
        <w:t>压水堆核蒸汽</w:t>
      </w:r>
      <w:proofErr w:type="gramEnd"/>
      <w:r w:rsidRPr="00C20446">
        <w:rPr>
          <w:rFonts w:ascii="Times New Roman" w:eastAsia="宋体" w:hAnsi="Times New Roman" w:cs="Times New Roman"/>
          <w:b/>
          <w:kern w:val="0"/>
          <w:sz w:val="32"/>
          <w:szCs w:val="24"/>
        </w:rPr>
        <w:t>供应系统集总参数模型</w:t>
      </w:r>
    </w:p>
    <w:p w14:paraId="7AE5A8A2" w14:textId="77777777" w:rsidR="00EF0732" w:rsidRPr="00C20446" w:rsidRDefault="00EF0732" w:rsidP="00EF0732">
      <w:pPr>
        <w:autoSpaceDE w:val="0"/>
        <w:autoSpaceDN w:val="0"/>
        <w:adjustRightInd w:val="0"/>
        <w:spacing w:line="348" w:lineRule="auto"/>
        <w:jc w:val="center"/>
        <w:rPr>
          <w:rFonts w:ascii="Times New Roman" w:eastAsia="宋体" w:hAnsi="Times New Roman" w:cs="Times New Roman"/>
          <w:b/>
          <w:kern w:val="0"/>
          <w:sz w:val="32"/>
          <w:szCs w:val="24"/>
        </w:rPr>
      </w:pPr>
      <w:r w:rsidRPr="00C20446">
        <w:rPr>
          <w:rFonts w:ascii="Times New Roman" w:eastAsia="宋体" w:hAnsi="Times New Roman" w:cs="Times New Roman"/>
          <w:b/>
          <w:kern w:val="0"/>
          <w:sz w:val="32"/>
          <w:szCs w:val="24"/>
        </w:rPr>
        <w:t>有效性验证服务合同</w:t>
      </w:r>
    </w:p>
    <w:p w14:paraId="578350ED" w14:textId="77777777" w:rsidR="00EF0732" w:rsidRPr="00C20446" w:rsidRDefault="00EF0732" w:rsidP="00EF0732">
      <w:pPr>
        <w:autoSpaceDE w:val="0"/>
        <w:autoSpaceDN w:val="0"/>
        <w:adjustRightInd w:val="0"/>
        <w:spacing w:line="348" w:lineRule="auto"/>
        <w:ind w:firstLineChars="200" w:firstLine="482"/>
        <w:rPr>
          <w:rFonts w:ascii="Times New Roman" w:eastAsia="宋体" w:hAnsi="Times New Roman" w:cs="Times New Roman"/>
          <w:b/>
          <w:kern w:val="0"/>
          <w:sz w:val="24"/>
          <w:szCs w:val="24"/>
        </w:rPr>
      </w:pPr>
    </w:p>
    <w:p w14:paraId="447E8BF1" w14:textId="22C11500" w:rsidR="00EF0732" w:rsidRPr="00C20446" w:rsidRDefault="00EF0732" w:rsidP="00EF0732">
      <w:pPr>
        <w:autoSpaceDE w:val="0"/>
        <w:autoSpaceDN w:val="0"/>
        <w:adjustRightInd w:val="0"/>
        <w:spacing w:line="348" w:lineRule="auto"/>
        <w:ind w:firstLineChars="200" w:firstLine="562"/>
        <w:rPr>
          <w:rFonts w:ascii="Times New Roman" w:eastAsia="宋体" w:hAnsi="Times New Roman" w:cs="Times New Roman"/>
          <w:b/>
          <w:kern w:val="0"/>
          <w:sz w:val="28"/>
          <w:szCs w:val="28"/>
        </w:rPr>
      </w:pPr>
      <w:r w:rsidRPr="00C20446">
        <w:rPr>
          <w:rFonts w:ascii="Times New Roman" w:eastAsia="宋体" w:hAnsi="Times New Roman" w:cs="Times New Roman" w:hint="eastAsia"/>
          <w:b/>
          <w:kern w:val="0"/>
          <w:sz w:val="28"/>
          <w:szCs w:val="28"/>
        </w:rPr>
        <w:t>甲方（</w:t>
      </w:r>
      <w:r w:rsidR="00C20446" w:rsidRPr="00C20446">
        <w:rPr>
          <w:rFonts w:ascii="Times New Roman" w:eastAsia="宋体" w:hAnsi="Times New Roman" w:cs="Times New Roman" w:hint="eastAsia"/>
          <w:b/>
          <w:kern w:val="0"/>
          <w:sz w:val="28"/>
          <w:szCs w:val="28"/>
        </w:rPr>
        <w:t>委托</w:t>
      </w:r>
      <w:r w:rsidRPr="00C20446">
        <w:rPr>
          <w:rFonts w:ascii="Times New Roman" w:eastAsia="宋体" w:hAnsi="Times New Roman" w:cs="Times New Roman" w:hint="eastAsia"/>
          <w:b/>
          <w:kern w:val="0"/>
          <w:sz w:val="28"/>
          <w:szCs w:val="28"/>
        </w:rPr>
        <w:t>方）：</w:t>
      </w:r>
      <w:r w:rsidRPr="00C20446">
        <w:rPr>
          <w:rFonts w:ascii="Times New Roman" w:eastAsia="宋体" w:hAnsi="Times New Roman" w:cs="Times New Roman"/>
          <w:b/>
          <w:kern w:val="0"/>
          <w:sz w:val="28"/>
          <w:szCs w:val="28"/>
        </w:rPr>
        <w:t>华北电力大学</w:t>
      </w:r>
    </w:p>
    <w:p w14:paraId="45CB835A" w14:textId="2C2FF386" w:rsidR="00EF0732" w:rsidRPr="00C20446" w:rsidRDefault="00EF0732" w:rsidP="00EF0732">
      <w:pPr>
        <w:autoSpaceDE w:val="0"/>
        <w:autoSpaceDN w:val="0"/>
        <w:adjustRightInd w:val="0"/>
        <w:spacing w:line="348" w:lineRule="auto"/>
        <w:ind w:firstLineChars="200" w:firstLine="562"/>
        <w:rPr>
          <w:rFonts w:ascii="Times New Roman" w:eastAsia="宋体" w:hAnsi="Times New Roman" w:cs="Times New Roman"/>
          <w:b/>
          <w:kern w:val="0"/>
          <w:sz w:val="28"/>
          <w:szCs w:val="28"/>
        </w:rPr>
      </w:pPr>
      <w:r w:rsidRPr="00C20446">
        <w:rPr>
          <w:rFonts w:ascii="Times New Roman" w:eastAsia="宋体" w:hAnsi="Times New Roman" w:cs="Times New Roman"/>
          <w:b/>
          <w:kern w:val="0"/>
          <w:sz w:val="28"/>
          <w:szCs w:val="28"/>
        </w:rPr>
        <w:t>乙方</w:t>
      </w:r>
      <w:r w:rsidRPr="00C20446">
        <w:rPr>
          <w:rFonts w:ascii="Times New Roman" w:eastAsia="宋体" w:hAnsi="Times New Roman" w:cs="Times New Roman" w:hint="eastAsia"/>
          <w:b/>
          <w:kern w:val="0"/>
          <w:sz w:val="28"/>
          <w:szCs w:val="28"/>
        </w:rPr>
        <w:t>（</w:t>
      </w:r>
      <w:r w:rsidR="00C20446" w:rsidRPr="00C20446">
        <w:rPr>
          <w:rFonts w:ascii="Times New Roman" w:eastAsia="宋体" w:hAnsi="Times New Roman" w:cs="Times New Roman" w:hint="eastAsia"/>
          <w:b/>
          <w:kern w:val="0"/>
          <w:sz w:val="28"/>
          <w:szCs w:val="28"/>
        </w:rPr>
        <w:t>受托</w:t>
      </w:r>
      <w:r w:rsidRPr="00C20446">
        <w:rPr>
          <w:rFonts w:ascii="Times New Roman" w:eastAsia="宋体" w:hAnsi="Times New Roman" w:cs="Times New Roman" w:hint="eastAsia"/>
          <w:b/>
          <w:kern w:val="0"/>
          <w:sz w:val="28"/>
          <w:szCs w:val="28"/>
        </w:rPr>
        <w:t>方）</w:t>
      </w:r>
      <w:r w:rsidRPr="00C20446">
        <w:rPr>
          <w:rFonts w:ascii="Times New Roman" w:eastAsia="宋体" w:hAnsi="Times New Roman" w:cs="Times New Roman"/>
          <w:b/>
          <w:kern w:val="0"/>
          <w:sz w:val="28"/>
          <w:szCs w:val="28"/>
        </w:rPr>
        <w:t>：</w:t>
      </w:r>
      <w:r w:rsidRPr="00C20446">
        <w:rPr>
          <w:rFonts w:ascii="Times New Roman" w:eastAsia="宋体" w:hAnsi="Times New Roman" w:cs="Times New Roman" w:hint="eastAsia"/>
          <w:b/>
          <w:kern w:val="0"/>
          <w:sz w:val="28"/>
          <w:szCs w:val="28"/>
        </w:rPr>
        <w:t>保定市博宏高科控制技术有限公司</w:t>
      </w:r>
    </w:p>
    <w:p w14:paraId="7E2713C0" w14:textId="77777777" w:rsidR="00EF0732" w:rsidRPr="00C20446" w:rsidRDefault="00EF0732" w:rsidP="00EF0732">
      <w:pPr>
        <w:autoSpaceDE w:val="0"/>
        <w:autoSpaceDN w:val="0"/>
        <w:adjustRightInd w:val="0"/>
        <w:spacing w:beforeLines="50" w:before="156" w:line="348" w:lineRule="auto"/>
        <w:rPr>
          <w:rFonts w:ascii="Times New Roman" w:eastAsia="宋体" w:hAnsi="Times New Roman" w:cs="Times New Roman"/>
          <w:kern w:val="0"/>
          <w:sz w:val="24"/>
          <w:szCs w:val="24"/>
        </w:rPr>
      </w:pPr>
    </w:p>
    <w:p w14:paraId="32ED1B03" w14:textId="4941D8CD" w:rsidR="00C227CF" w:rsidRPr="00C20446" w:rsidRDefault="00C227CF" w:rsidP="00B35C9E">
      <w:pPr>
        <w:autoSpaceDE w:val="0"/>
        <w:autoSpaceDN w:val="0"/>
        <w:adjustRightInd w:val="0"/>
        <w:spacing w:beforeLines="50" w:before="156" w:line="348"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甲乙双方本着平等、自愿、协商一致的原则，就甲方使用</w:t>
      </w:r>
      <w:r w:rsidR="008875A9" w:rsidRPr="00C20446">
        <w:rPr>
          <w:rFonts w:ascii="Times New Roman" w:eastAsia="宋体" w:hAnsi="Times New Roman" w:cs="Times New Roman" w:hint="eastAsia"/>
          <w:kern w:val="0"/>
          <w:sz w:val="24"/>
          <w:szCs w:val="24"/>
        </w:rPr>
        <w:t>保定市博宏高科控制技术有限公司</w:t>
      </w:r>
      <w:r w:rsidR="00801DAB" w:rsidRPr="00C20446">
        <w:rPr>
          <w:rFonts w:ascii="Times New Roman" w:eastAsia="宋体" w:hAnsi="Times New Roman" w:cs="Times New Roman" w:hint="eastAsia"/>
          <w:kern w:val="0"/>
          <w:sz w:val="24"/>
          <w:szCs w:val="24"/>
        </w:rPr>
        <w:t>仿真</w:t>
      </w:r>
      <w:r w:rsidRPr="00C20446">
        <w:rPr>
          <w:rFonts w:ascii="Times New Roman" w:eastAsia="宋体" w:hAnsi="Times New Roman" w:cs="Times New Roman"/>
          <w:kern w:val="0"/>
          <w:sz w:val="24"/>
          <w:szCs w:val="24"/>
        </w:rPr>
        <w:t>资源进行</w:t>
      </w:r>
      <w:r w:rsidR="00801DAB" w:rsidRPr="00C20446">
        <w:rPr>
          <w:rFonts w:ascii="Times New Roman" w:eastAsia="宋体" w:hAnsi="Times New Roman" w:cs="Times New Roman"/>
          <w:kern w:val="0"/>
          <w:sz w:val="24"/>
          <w:szCs w:val="24"/>
        </w:rPr>
        <w:t>小型一体化</w:t>
      </w:r>
      <w:proofErr w:type="gramStart"/>
      <w:r w:rsidR="00801DAB" w:rsidRPr="00C20446">
        <w:rPr>
          <w:rFonts w:ascii="Times New Roman" w:eastAsia="宋体" w:hAnsi="Times New Roman" w:cs="Times New Roman"/>
          <w:kern w:val="0"/>
          <w:sz w:val="24"/>
          <w:szCs w:val="24"/>
        </w:rPr>
        <w:t>压水堆核蒸汽</w:t>
      </w:r>
      <w:proofErr w:type="gramEnd"/>
      <w:r w:rsidR="00801DAB" w:rsidRPr="00C20446">
        <w:rPr>
          <w:rFonts w:ascii="Times New Roman" w:eastAsia="宋体" w:hAnsi="Times New Roman" w:cs="Times New Roman"/>
          <w:kern w:val="0"/>
          <w:sz w:val="24"/>
          <w:szCs w:val="24"/>
        </w:rPr>
        <w:t>供应系统集总参数模型有效性验证</w:t>
      </w:r>
      <w:r w:rsidRPr="00C20446">
        <w:rPr>
          <w:rFonts w:ascii="Times New Roman" w:eastAsia="宋体" w:hAnsi="Times New Roman" w:cs="Times New Roman"/>
          <w:kern w:val="0"/>
          <w:sz w:val="24"/>
          <w:szCs w:val="24"/>
        </w:rPr>
        <w:t>事宜，签订本合同。</w:t>
      </w:r>
    </w:p>
    <w:p w14:paraId="32ED1B04" w14:textId="77777777" w:rsidR="00C227CF" w:rsidRPr="00C20446" w:rsidRDefault="00C227CF" w:rsidP="00B35C9E">
      <w:pPr>
        <w:autoSpaceDE w:val="0"/>
        <w:autoSpaceDN w:val="0"/>
        <w:adjustRightInd w:val="0"/>
        <w:spacing w:line="348" w:lineRule="auto"/>
        <w:rPr>
          <w:rFonts w:ascii="Times New Roman" w:eastAsia="宋体" w:hAnsi="Times New Roman" w:cs="Times New Roman"/>
          <w:b/>
          <w:kern w:val="0"/>
          <w:sz w:val="28"/>
          <w:szCs w:val="24"/>
        </w:rPr>
      </w:pPr>
      <w:r w:rsidRPr="00C20446">
        <w:rPr>
          <w:rFonts w:ascii="Times New Roman" w:eastAsia="宋体" w:hAnsi="Times New Roman" w:cs="Times New Roman"/>
          <w:b/>
          <w:kern w:val="0"/>
          <w:sz w:val="28"/>
          <w:szCs w:val="24"/>
        </w:rPr>
        <w:t>一、甲方的义务和权利</w:t>
      </w:r>
    </w:p>
    <w:p w14:paraId="32ED1B05" w14:textId="77777777" w:rsidR="00C227CF" w:rsidRPr="00C20446" w:rsidRDefault="00C227CF" w:rsidP="00B35C9E">
      <w:pPr>
        <w:autoSpaceDE w:val="0"/>
        <w:autoSpaceDN w:val="0"/>
        <w:adjustRightInd w:val="0"/>
        <w:spacing w:line="348" w:lineRule="auto"/>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1. </w:t>
      </w:r>
      <w:r w:rsidRPr="00C20446">
        <w:rPr>
          <w:rFonts w:ascii="Times New Roman" w:eastAsia="宋体" w:hAnsi="Times New Roman" w:cs="Times New Roman"/>
          <w:kern w:val="0"/>
          <w:sz w:val="24"/>
          <w:szCs w:val="24"/>
        </w:rPr>
        <w:t>甲方的义务</w:t>
      </w:r>
    </w:p>
    <w:p w14:paraId="32ED1B06" w14:textId="77777777" w:rsidR="00C227CF" w:rsidRPr="00C20446" w:rsidRDefault="00C227CF" w:rsidP="00B35C9E">
      <w:pPr>
        <w:autoSpaceDE w:val="0"/>
        <w:autoSpaceDN w:val="0"/>
        <w:adjustRightInd w:val="0"/>
        <w:spacing w:line="348"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1.1 </w:t>
      </w:r>
      <w:r w:rsidRPr="00C20446">
        <w:rPr>
          <w:rFonts w:ascii="Times New Roman" w:eastAsia="宋体" w:hAnsi="Times New Roman" w:cs="Times New Roman"/>
          <w:kern w:val="0"/>
          <w:sz w:val="24"/>
          <w:szCs w:val="24"/>
        </w:rPr>
        <w:t>甲方需严格遵守乙方的用户使用手册，使用与保管乙方提供的计算资源，确保乙方的资源有符合乙方规定的使用环境。</w:t>
      </w:r>
    </w:p>
    <w:p w14:paraId="32ED1B07" w14:textId="77777777" w:rsidR="00C227CF" w:rsidRPr="00C20446" w:rsidRDefault="00C227CF" w:rsidP="00B35C9E">
      <w:pPr>
        <w:autoSpaceDE w:val="0"/>
        <w:autoSpaceDN w:val="0"/>
        <w:adjustRightInd w:val="0"/>
        <w:spacing w:line="348"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1.2 </w:t>
      </w:r>
      <w:r w:rsidRPr="00C20446">
        <w:rPr>
          <w:rFonts w:ascii="Times New Roman" w:eastAsia="宋体" w:hAnsi="Times New Roman" w:cs="Times New Roman"/>
          <w:kern w:val="0"/>
          <w:sz w:val="24"/>
          <w:szCs w:val="24"/>
        </w:rPr>
        <w:t>甲方有义务向乙方书面报告使用过程中出现的计算机软硬件方面的技术问题，并书面记录发生问题时计算环境配置、报</w:t>
      </w:r>
      <w:proofErr w:type="gramStart"/>
      <w:r w:rsidRPr="00C20446">
        <w:rPr>
          <w:rFonts w:ascii="Times New Roman" w:eastAsia="宋体" w:hAnsi="Times New Roman" w:cs="Times New Roman"/>
          <w:kern w:val="0"/>
          <w:sz w:val="24"/>
          <w:szCs w:val="24"/>
        </w:rPr>
        <w:t>错信息</w:t>
      </w:r>
      <w:proofErr w:type="gramEnd"/>
      <w:r w:rsidRPr="00C20446">
        <w:rPr>
          <w:rFonts w:ascii="Times New Roman" w:eastAsia="宋体" w:hAnsi="Times New Roman" w:cs="Times New Roman"/>
          <w:kern w:val="0"/>
          <w:sz w:val="24"/>
          <w:szCs w:val="24"/>
        </w:rPr>
        <w:t>等说明。</w:t>
      </w:r>
    </w:p>
    <w:p w14:paraId="32ED1B08" w14:textId="77777777" w:rsidR="00C227CF" w:rsidRPr="00C20446" w:rsidRDefault="00C227CF" w:rsidP="00B35C9E">
      <w:pPr>
        <w:autoSpaceDE w:val="0"/>
        <w:autoSpaceDN w:val="0"/>
        <w:adjustRightInd w:val="0"/>
        <w:spacing w:line="348"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1.3 </w:t>
      </w:r>
      <w:r w:rsidRPr="00C20446">
        <w:rPr>
          <w:rFonts w:ascii="Times New Roman" w:eastAsia="宋体" w:hAnsi="Times New Roman" w:cs="Times New Roman"/>
          <w:kern w:val="0"/>
          <w:sz w:val="24"/>
          <w:szCs w:val="24"/>
        </w:rPr>
        <w:t>甲方需严格遵守乙方的用户管理规定，在本合同约定范围内有序、安全地使用乙方的计算资源；甲方应保存好自己的账户密码，及时备份重要数据。</w:t>
      </w:r>
    </w:p>
    <w:p w14:paraId="32ED1B09" w14:textId="4E78ECF0" w:rsidR="00C227CF" w:rsidRPr="00C20446" w:rsidRDefault="00C227CF" w:rsidP="00B35C9E">
      <w:pPr>
        <w:autoSpaceDE w:val="0"/>
        <w:autoSpaceDN w:val="0"/>
        <w:adjustRightInd w:val="0"/>
        <w:spacing w:line="348"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1.4 </w:t>
      </w:r>
      <w:r w:rsidRPr="00C20446">
        <w:rPr>
          <w:rFonts w:ascii="Times New Roman" w:eastAsia="宋体" w:hAnsi="Times New Roman" w:cs="Times New Roman"/>
          <w:kern w:val="0"/>
          <w:sz w:val="24"/>
          <w:szCs w:val="24"/>
        </w:rPr>
        <w:t>甲方向乙方支付相关计算服务（技术服务、</w:t>
      </w:r>
      <w:r w:rsidR="00801DAB" w:rsidRPr="00C20446">
        <w:rPr>
          <w:rFonts w:ascii="Times New Roman" w:eastAsia="宋体" w:hAnsi="Times New Roman" w:cs="Times New Roman"/>
          <w:kern w:val="0"/>
          <w:sz w:val="24"/>
          <w:szCs w:val="24"/>
        </w:rPr>
        <w:t>有效性验证</w:t>
      </w:r>
      <w:r w:rsidRPr="00C20446">
        <w:rPr>
          <w:rFonts w:ascii="Times New Roman" w:eastAsia="宋体" w:hAnsi="Times New Roman" w:cs="Times New Roman"/>
          <w:kern w:val="0"/>
          <w:sz w:val="24"/>
          <w:szCs w:val="24"/>
        </w:rPr>
        <w:t>、机时等）费用。</w:t>
      </w:r>
    </w:p>
    <w:p w14:paraId="32ED1B0A" w14:textId="77777777" w:rsidR="00C227CF" w:rsidRPr="00C20446" w:rsidRDefault="00C227CF" w:rsidP="00B35C9E">
      <w:pPr>
        <w:autoSpaceDE w:val="0"/>
        <w:autoSpaceDN w:val="0"/>
        <w:adjustRightInd w:val="0"/>
        <w:spacing w:line="348"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1.5 </w:t>
      </w:r>
      <w:r w:rsidRPr="00C20446">
        <w:rPr>
          <w:rFonts w:ascii="Times New Roman" w:eastAsia="宋体" w:hAnsi="Times New Roman" w:cs="Times New Roman"/>
          <w:kern w:val="0"/>
          <w:sz w:val="24"/>
          <w:szCs w:val="24"/>
        </w:rPr>
        <w:t>未经乙方书面同意，甲方不得将本合同项下权利义务全部或部分转让给第三人。</w:t>
      </w:r>
    </w:p>
    <w:p w14:paraId="32ED1B0B" w14:textId="77777777" w:rsidR="00C227CF" w:rsidRPr="00C20446" w:rsidRDefault="00C227CF" w:rsidP="00B35C9E">
      <w:pPr>
        <w:autoSpaceDE w:val="0"/>
        <w:autoSpaceDN w:val="0"/>
        <w:adjustRightInd w:val="0"/>
        <w:spacing w:line="348"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1.6 </w:t>
      </w:r>
      <w:r w:rsidRPr="00C20446">
        <w:rPr>
          <w:rFonts w:ascii="Times New Roman" w:eastAsia="宋体" w:hAnsi="Times New Roman" w:cs="Times New Roman"/>
          <w:kern w:val="0"/>
          <w:sz w:val="24"/>
          <w:szCs w:val="24"/>
        </w:rPr>
        <w:t>甲方应保证其使用乙方计算机软硬件资源进行相关研究的过程及研究成果不侵犯任何第三人的合法权益。</w:t>
      </w:r>
    </w:p>
    <w:p w14:paraId="32ED1B0C" w14:textId="77777777" w:rsidR="00C227CF" w:rsidRPr="00C20446" w:rsidRDefault="00C227CF" w:rsidP="00B35C9E">
      <w:pPr>
        <w:autoSpaceDE w:val="0"/>
        <w:autoSpaceDN w:val="0"/>
        <w:adjustRightInd w:val="0"/>
        <w:spacing w:line="348" w:lineRule="auto"/>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2. </w:t>
      </w:r>
      <w:r w:rsidRPr="00C20446">
        <w:rPr>
          <w:rFonts w:ascii="Times New Roman" w:eastAsia="宋体" w:hAnsi="Times New Roman" w:cs="Times New Roman"/>
          <w:kern w:val="0"/>
          <w:sz w:val="24"/>
          <w:szCs w:val="24"/>
        </w:rPr>
        <w:t>甲方的权利</w:t>
      </w:r>
    </w:p>
    <w:p w14:paraId="32ED1B0D" w14:textId="77777777" w:rsidR="00C227CF" w:rsidRPr="00C20446" w:rsidRDefault="00C227CF" w:rsidP="00B35C9E">
      <w:pPr>
        <w:autoSpaceDE w:val="0"/>
        <w:autoSpaceDN w:val="0"/>
        <w:adjustRightInd w:val="0"/>
        <w:spacing w:line="348"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2.1 </w:t>
      </w:r>
      <w:r w:rsidRPr="00C20446">
        <w:rPr>
          <w:rFonts w:ascii="Times New Roman" w:eastAsia="宋体" w:hAnsi="Times New Roman" w:cs="Times New Roman"/>
          <w:kern w:val="0"/>
          <w:sz w:val="24"/>
          <w:szCs w:val="24"/>
        </w:rPr>
        <w:t>甲方自主根据工作需求利用乙方提供的计算资源完成相关计算工作。</w:t>
      </w:r>
    </w:p>
    <w:p w14:paraId="32ED1B0E" w14:textId="77777777" w:rsidR="00C227CF" w:rsidRPr="00C20446" w:rsidRDefault="00C227CF" w:rsidP="00B35C9E">
      <w:pPr>
        <w:autoSpaceDE w:val="0"/>
        <w:autoSpaceDN w:val="0"/>
        <w:adjustRightInd w:val="0"/>
        <w:spacing w:line="348"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2.2 </w:t>
      </w:r>
      <w:r w:rsidRPr="00C20446">
        <w:rPr>
          <w:rFonts w:ascii="Times New Roman" w:eastAsia="宋体" w:hAnsi="Times New Roman" w:cs="Times New Roman"/>
          <w:kern w:val="0"/>
          <w:sz w:val="24"/>
          <w:szCs w:val="24"/>
        </w:rPr>
        <w:t>甲方有权要求乙方及时提供人员培训、技术支持等服务。</w:t>
      </w:r>
    </w:p>
    <w:p w14:paraId="32ED1B0F" w14:textId="77777777" w:rsidR="00C227CF" w:rsidRPr="00C20446" w:rsidRDefault="00C227CF" w:rsidP="00B35C9E">
      <w:pPr>
        <w:autoSpaceDE w:val="0"/>
        <w:autoSpaceDN w:val="0"/>
        <w:adjustRightInd w:val="0"/>
        <w:spacing w:line="348"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2.3 </w:t>
      </w:r>
      <w:r w:rsidRPr="00C20446">
        <w:rPr>
          <w:rFonts w:ascii="Times New Roman" w:eastAsia="宋体" w:hAnsi="Times New Roman" w:cs="Times New Roman"/>
          <w:kern w:val="0"/>
          <w:sz w:val="24"/>
          <w:szCs w:val="24"/>
        </w:rPr>
        <w:t>甲方拥有使用乙方计算服务取得的科研成果的所有权。</w:t>
      </w:r>
    </w:p>
    <w:p w14:paraId="32ED1B10" w14:textId="77777777" w:rsidR="00C227CF" w:rsidRPr="00C20446" w:rsidRDefault="00C227CF" w:rsidP="00B35C9E">
      <w:pPr>
        <w:autoSpaceDE w:val="0"/>
        <w:autoSpaceDN w:val="0"/>
        <w:adjustRightInd w:val="0"/>
        <w:spacing w:line="348"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2.4 </w:t>
      </w:r>
      <w:r w:rsidRPr="00C20446">
        <w:rPr>
          <w:rFonts w:ascii="Times New Roman" w:eastAsia="宋体" w:hAnsi="Times New Roman" w:cs="Times New Roman"/>
          <w:kern w:val="0"/>
          <w:sz w:val="24"/>
          <w:szCs w:val="24"/>
        </w:rPr>
        <w:t>甲方有权利对系统作改动。</w:t>
      </w:r>
    </w:p>
    <w:p w14:paraId="32ED1B11" w14:textId="77777777" w:rsidR="00C227CF" w:rsidRPr="00C20446" w:rsidRDefault="00C227CF" w:rsidP="00B35C9E">
      <w:pPr>
        <w:autoSpaceDE w:val="0"/>
        <w:autoSpaceDN w:val="0"/>
        <w:adjustRightInd w:val="0"/>
        <w:spacing w:line="348" w:lineRule="auto"/>
        <w:rPr>
          <w:rFonts w:ascii="Times New Roman" w:eastAsia="宋体" w:hAnsi="Times New Roman" w:cs="Times New Roman"/>
          <w:b/>
          <w:kern w:val="0"/>
          <w:sz w:val="28"/>
          <w:szCs w:val="24"/>
        </w:rPr>
      </w:pPr>
      <w:r w:rsidRPr="00C20446">
        <w:rPr>
          <w:rFonts w:ascii="Times New Roman" w:eastAsia="宋体" w:hAnsi="Times New Roman" w:cs="Times New Roman"/>
          <w:b/>
          <w:kern w:val="0"/>
          <w:sz w:val="28"/>
          <w:szCs w:val="24"/>
        </w:rPr>
        <w:lastRenderedPageBreak/>
        <w:t>二、乙方的义务和权利</w:t>
      </w:r>
    </w:p>
    <w:p w14:paraId="32ED1B12" w14:textId="77777777" w:rsidR="00C227CF" w:rsidRPr="00C20446" w:rsidRDefault="00C227CF" w:rsidP="00B35C9E">
      <w:pPr>
        <w:autoSpaceDE w:val="0"/>
        <w:autoSpaceDN w:val="0"/>
        <w:adjustRightInd w:val="0"/>
        <w:spacing w:line="348" w:lineRule="auto"/>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1. </w:t>
      </w:r>
      <w:r w:rsidRPr="00C20446">
        <w:rPr>
          <w:rFonts w:ascii="Times New Roman" w:eastAsia="宋体" w:hAnsi="Times New Roman" w:cs="Times New Roman"/>
          <w:kern w:val="0"/>
          <w:sz w:val="24"/>
          <w:szCs w:val="24"/>
        </w:rPr>
        <w:t>乙方的义务</w:t>
      </w:r>
    </w:p>
    <w:p w14:paraId="32ED1B13" w14:textId="77777777" w:rsidR="00C227CF" w:rsidRPr="00C20446" w:rsidRDefault="00C227CF" w:rsidP="00B35C9E">
      <w:pPr>
        <w:autoSpaceDE w:val="0"/>
        <w:autoSpaceDN w:val="0"/>
        <w:adjustRightInd w:val="0"/>
        <w:spacing w:line="348"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1.1 </w:t>
      </w:r>
      <w:r w:rsidRPr="00C20446">
        <w:rPr>
          <w:rFonts w:ascii="Times New Roman" w:eastAsia="宋体" w:hAnsi="Times New Roman" w:cs="Times New Roman"/>
          <w:kern w:val="0"/>
          <w:sz w:val="24"/>
          <w:szCs w:val="24"/>
        </w:rPr>
        <w:t>乙方按照合同约定向甲方提供定制化的技术支持服务，根据甲方的使用情况对计算系统相关资源（含应用软件、操作系统、支持库函数及必要的硬件设备）作调整，以帮助甲方更有效地开展相关课题研究。</w:t>
      </w:r>
    </w:p>
    <w:p w14:paraId="32ED1B14" w14:textId="77777777" w:rsidR="00C227CF" w:rsidRPr="00C20446" w:rsidRDefault="00C227CF" w:rsidP="00B35C9E">
      <w:pPr>
        <w:autoSpaceDE w:val="0"/>
        <w:autoSpaceDN w:val="0"/>
        <w:adjustRightInd w:val="0"/>
        <w:spacing w:line="348"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1.2 </w:t>
      </w:r>
      <w:r w:rsidRPr="00C20446">
        <w:rPr>
          <w:rFonts w:ascii="Times New Roman" w:eastAsia="宋体" w:hAnsi="Times New Roman" w:cs="Times New Roman"/>
          <w:kern w:val="0"/>
          <w:sz w:val="24"/>
          <w:szCs w:val="24"/>
        </w:rPr>
        <w:t>乙方按照合同要求提供甲方所需计算资源，完成相关的安装与调试。</w:t>
      </w:r>
    </w:p>
    <w:p w14:paraId="32ED1B15" w14:textId="77777777" w:rsidR="00C227CF" w:rsidRPr="00C20446" w:rsidRDefault="00C227CF" w:rsidP="00B35C9E">
      <w:pPr>
        <w:autoSpaceDE w:val="0"/>
        <w:autoSpaceDN w:val="0"/>
        <w:adjustRightInd w:val="0"/>
        <w:spacing w:line="348"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1.3 </w:t>
      </w:r>
      <w:r w:rsidRPr="00C20446">
        <w:rPr>
          <w:rFonts w:ascii="Times New Roman" w:eastAsia="宋体" w:hAnsi="Times New Roman" w:cs="Times New Roman"/>
          <w:kern w:val="0"/>
          <w:sz w:val="24"/>
          <w:szCs w:val="24"/>
        </w:rPr>
        <w:t>乙方根据甲方的使用情况，定期回访甲方的使用情况及乙方相关服务人员的服务质量。</w:t>
      </w:r>
    </w:p>
    <w:p w14:paraId="32ED1B16" w14:textId="77777777" w:rsidR="00C227CF" w:rsidRPr="00C20446" w:rsidRDefault="00C227CF" w:rsidP="00B35C9E">
      <w:pPr>
        <w:autoSpaceDE w:val="0"/>
        <w:autoSpaceDN w:val="0"/>
        <w:adjustRightInd w:val="0"/>
        <w:spacing w:line="348"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1.4 </w:t>
      </w:r>
      <w:r w:rsidRPr="00C20446">
        <w:rPr>
          <w:rFonts w:ascii="Times New Roman" w:eastAsia="宋体" w:hAnsi="Times New Roman" w:cs="Times New Roman"/>
          <w:kern w:val="0"/>
          <w:sz w:val="24"/>
          <w:szCs w:val="24"/>
        </w:rPr>
        <w:t>乙方向甲方提供必要的技术支持服务，如技术人员培训、软件部署支持，以帮助甲方更好地使用计算平台开展必要的课题研究。</w:t>
      </w:r>
    </w:p>
    <w:p w14:paraId="32ED1B17" w14:textId="77777777" w:rsidR="00C227CF" w:rsidRPr="00C20446" w:rsidRDefault="00C227CF" w:rsidP="00B35C9E">
      <w:pPr>
        <w:autoSpaceDE w:val="0"/>
        <w:autoSpaceDN w:val="0"/>
        <w:adjustRightInd w:val="0"/>
        <w:spacing w:line="348" w:lineRule="auto"/>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2. </w:t>
      </w:r>
      <w:r w:rsidRPr="00C20446">
        <w:rPr>
          <w:rFonts w:ascii="Times New Roman" w:eastAsia="宋体" w:hAnsi="Times New Roman" w:cs="Times New Roman"/>
          <w:kern w:val="0"/>
          <w:sz w:val="24"/>
          <w:szCs w:val="24"/>
        </w:rPr>
        <w:t>乙方的权利</w:t>
      </w:r>
    </w:p>
    <w:p w14:paraId="32ED1B18" w14:textId="77777777" w:rsidR="00C227CF" w:rsidRPr="00C20446" w:rsidRDefault="00C227CF" w:rsidP="00B35C9E">
      <w:pPr>
        <w:autoSpaceDE w:val="0"/>
        <w:autoSpaceDN w:val="0"/>
        <w:adjustRightInd w:val="0"/>
        <w:spacing w:line="348"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2.1 </w:t>
      </w:r>
      <w:r w:rsidRPr="00C20446">
        <w:rPr>
          <w:rFonts w:ascii="Times New Roman" w:eastAsia="宋体" w:hAnsi="Times New Roman" w:cs="Times New Roman"/>
          <w:kern w:val="0"/>
          <w:sz w:val="24"/>
          <w:szCs w:val="24"/>
        </w:rPr>
        <w:t>在乙方对甲方的不正确操作提出书面的意见并提供相关的培训支持后，甲方仍重复相关操作，造成使用不便，乙方有权要求甲方承担对更正相关不便性引起的费用。</w:t>
      </w:r>
    </w:p>
    <w:p w14:paraId="32ED1B19" w14:textId="77777777" w:rsidR="00C227CF" w:rsidRPr="00C20446" w:rsidRDefault="00C227CF" w:rsidP="00B35C9E">
      <w:pPr>
        <w:autoSpaceDE w:val="0"/>
        <w:autoSpaceDN w:val="0"/>
        <w:adjustRightInd w:val="0"/>
        <w:spacing w:line="348"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2.2 </w:t>
      </w:r>
      <w:r w:rsidRPr="00C20446">
        <w:rPr>
          <w:rFonts w:ascii="Times New Roman" w:eastAsia="宋体" w:hAnsi="Times New Roman" w:cs="Times New Roman"/>
          <w:kern w:val="0"/>
          <w:sz w:val="24"/>
          <w:szCs w:val="24"/>
        </w:rPr>
        <w:t>乙方有权引用甲方使用乙方资源取得的公开了的研究成果。</w:t>
      </w:r>
    </w:p>
    <w:p w14:paraId="32ED1B1A" w14:textId="77777777" w:rsidR="00C227CF" w:rsidRPr="00C20446" w:rsidRDefault="00C227CF" w:rsidP="00B35C9E">
      <w:pPr>
        <w:autoSpaceDE w:val="0"/>
        <w:autoSpaceDN w:val="0"/>
        <w:adjustRightInd w:val="0"/>
        <w:spacing w:line="348"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2.3 </w:t>
      </w:r>
      <w:r w:rsidRPr="00C20446">
        <w:rPr>
          <w:rFonts w:ascii="Times New Roman" w:eastAsia="宋体" w:hAnsi="Times New Roman" w:cs="Times New Roman"/>
          <w:kern w:val="0"/>
          <w:sz w:val="24"/>
          <w:szCs w:val="24"/>
        </w:rPr>
        <w:t>乙方有权利进行正常的计算平台的</w:t>
      </w:r>
      <w:proofErr w:type="gramStart"/>
      <w:r w:rsidRPr="00C20446">
        <w:rPr>
          <w:rFonts w:ascii="Times New Roman" w:eastAsia="宋体" w:hAnsi="Times New Roman" w:cs="Times New Roman"/>
          <w:kern w:val="0"/>
          <w:sz w:val="24"/>
          <w:szCs w:val="24"/>
        </w:rPr>
        <w:t>正常维护</w:t>
      </w:r>
      <w:proofErr w:type="gramEnd"/>
      <w:r w:rsidRPr="00C20446">
        <w:rPr>
          <w:rFonts w:ascii="Times New Roman" w:eastAsia="宋体" w:hAnsi="Times New Roman" w:cs="Times New Roman"/>
          <w:kern w:val="0"/>
          <w:sz w:val="24"/>
          <w:szCs w:val="24"/>
        </w:rPr>
        <w:t>工作。</w:t>
      </w:r>
    </w:p>
    <w:p w14:paraId="32ED1B1B" w14:textId="77777777" w:rsidR="00C227CF" w:rsidRPr="00C20446" w:rsidRDefault="00C227CF" w:rsidP="00B35C9E">
      <w:pPr>
        <w:autoSpaceDE w:val="0"/>
        <w:autoSpaceDN w:val="0"/>
        <w:adjustRightInd w:val="0"/>
        <w:spacing w:line="348"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2.4 </w:t>
      </w:r>
      <w:r w:rsidRPr="00C20446">
        <w:rPr>
          <w:rFonts w:ascii="Times New Roman" w:eastAsia="宋体" w:hAnsi="Times New Roman" w:cs="Times New Roman"/>
          <w:kern w:val="0"/>
          <w:sz w:val="24"/>
          <w:szCs w:val="24"/>
        </w:rPr>
        <w:t>乙方根据计划进行计算平台维护工作，如需要停机的，要提前</w:t>
      </w:r>
      <w:r w:rsidRPr="00C20446">
        <w:rPr>
          <w:rFonts w:ascii="Times New Roman" w:eastAsia="宋体" w:hAnsi="Times New Roman" w:cs="Times New Roman"/>
          <w:kern w:val="0"/>
          <w:sz w:val="24"/>
          <w:szCs w:val="24"/>
        </w:rPr>
        <w:t>2</w:t>
      </w:r>
      <w:r w:rsidRPr="00C20446">
        <w:rPr>
          <w:rFonts w:ascii="Times New Roman" w:eastAsia="宋体" w:hAnsi="Times New Roman" w:cs="Times New Roman"/>
          <w:kern w:val="0"/>
          <w:sz w:val="24"/>
          <w:szCs w:val="24"/>
        </w:rPr>
        <w:t>天通知甲方；维护过程中，甲方应积极配合乙方工作。</w:t>
      </w:r>
    </w:p>
    <w:p w14:paraId="32ED1B1C" w14:textId="77777777" w:rsidR="00C227CF" w:rsidRPr="00C20446" w:rsidRDefault="00C227CF" w:rsidP="00B35C9E">
      <w:pPr>
        <w:autoSpaceDE w:val="0"/>
        <w:autoSpaceDN w:val="0"/>
        <w:adjustRightInd w:val="0"/>
        <w:spacing w:line="348" w:lineRule="auto"/>
        <w:rPr>
          <w:rFonts w:ascii="Times New Roman" w:eastAsia="宋体" w:hAnsi="Times New Roman" w:cs="Times New Roman"/>
          <w:b/>
          <w:kern w:val="0"/>
          <w:sz w:val="28"/>
          <w:szCs w:val="24"/>
        </w:rPr>
      </w:pPr>
      <w:r w:rsidRPr="00C20446">
        <w:rPr>
          <w:rFonts w:ascii="Times New Roman" w:eastAsia="宋体" w:hAnsi="Times New Roman" w:cs="Times New Roman"/>
          <w:b/>
          <w:kern w:val="0"/>
          <w:sz w:val="28"/>
          <w:szCs w:val="24"/>
        </w:rPr>
        <w:t>三、保密、成果归属</w:t>
      </w:r>
    </w:p>
    <w:p w14:paraId="32ED1B1D" w14:textId="77777777" w:rsidR="00C227CF" w:rsidRPr="00C20446" w:rsidRDefault="00C227CF" w:rsidP="00B35C9E">
      <w:pPr>
        <w:autoSpaceDE w:val="0"/>
        <w:autoSpaceDN w:val="0"/>
        <w:adjustRightInd w:val="0"/>
        <w:spacing w:line="348"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1. </w:t>
      </w:r>
      <w:r w:rsidRPr="00C20446">
        <w:rPr>
          <w:rFonts w:ascii="Times New Roman" w:eastAsia="宋体" w:hAnsi="Times New Roman" w:cs="Times New Roman"/>
          <w:kern w:val="0"/>
          <w:sz w:val="24"/>
          <w:szCs w:val="24"/>
        </w:rPr>
        <w:t>甲乙双方在未经对方允许的情况下，不得向第三方泄露本合同规范的相关技术及商务信息。</w:t>
      </w:r>
    </w:p>
    <w:p w14:paraId="32ED1B1E" w14:textId="77777777" w:rsidR="00C227CF" w:rsidRPr="00C20446" w:rsidRDefault="00C227CF" w:rsidP="00B35C9E">
      <w:pPr>
        <w:autoSpaceDE w:val="0"/>
        <w:autoSpaceDN w:val="0"/>
        <w:adjustRightInd w:val="0"/>
        <w:spacing w:line="348"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2. </w:t>
      </w:r>
      <w:r w:rsidRPr="00C20446">
        <w:rPr>
          <w:rFonts w:ascii="Times New Roman" w:eastAsia="宋体" w:hAnsi="Times New Roman" w:cs="Times New Roman"/>
          <w:kern w:val="0"/>
          <w:sz w:val="24"/>
          <w:szCs w:val="24"/>
        </w:rPr>
        <w:t>甲方利用乙方服务所取得的研究、开发成果等归甲方所有。</w:t>
      </w:r>
    </w:p>
    <w:p w14:paraId="32ED1B1F" w14:textId="77777777" w:rsidR="00C227CF" w:rsidRPr="00C20446" w:rsidRDefault="00C227CF" w:rsidP="00B35C9E">
      <w:pPr>
        <w:autoSpaceDE w:val="0"/>
        <w:autoSpaceDN w:val="0"/>
        <w:adjustRightInd w:val="0"/>
        <w:spacing w:line="348" w:lineRule="auto"/>
        <w:rPr>
          <w:rFonts w:ascii="Times New Roman" w:eastAsia="宋体" w:hAnsi="Times New Roman" w:cs="Times New Roman"/>
          <w:b/>
          <w:kern w:val="0"/>
          <w:sz w:val="28"/>
          <w:szCs w:val="24"/>
        </w:rPr>
      </w:pPr>
      <w:r w:rsidRPr="00C20446">
        <w:rPr>
          <w:rFonts w:ascii="Times New Roman" w:eastAsia="宋体" w:hAnsi="Times New Roman" w:cs="Times New Roman"/>
          <w:b/>
          <w:kern w:val="0"/>
          <w:sz w:val="28"/>
          <w:szCs w:val="24"/>
        </w:rPr>
        <w:t>四、合同内容</w:t>
      </w:r>
    </w:p>
    <w:p w14:paraId="32ED1B20" w14:textId="77777777" w:rsidR="00C227CF" w:rsidRPr="00C20446" w:rsidRDefault="00C227CF" w:rsidP="00B35C9E">
      <w:pPr>
        <w:autoSpaceDE w:val="0"/>
        <w:autoSpaceDN w:val="0"/>
        <w:adjustRightInd w:val="0"/>
        <w:spacing w:line="348" w:lineRule="auto"/>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1. </w:t>
      </w:r>
      <w:r w:rsidRPr="00C20446">
        <w:rPr>
          <w:rFonts w:ascii="Times New Roman" w:eastAsia="宋体" w:hAnsi="Times New Roman" w:cs="Times New Roman"/>
          <w:kern w:val="0"/>
          <w:sz w:val="24"/>
          <w:szCs w:val="24"/>
        </w:rPr>
        <w:t>服务内容：</w:t>
      </w:r>
    </w:p>
    <w:p w14:paraId="0EF18518" w14:textId="407D617A" w:rsidR="00B56851" w:rsidRPr="00C20446" w:rsidRDefault="00C227CF" w:rsidP="00B35C9E">
      <w:pPr>
        <w:autoSpaceDE w:val="0"/>
        <w:autoSpaceDN w:val="0"/>
        <w:adjustRightInd w:val="0"/>
        <w:spacing w:line="348"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1.1</w:t>
      </w:r>
      <w:r w:rsidR="005D37E3" w:rsidRPr="00C20446">
        <w:rPr>
          <w:rFonts w:ascii="Times New Roman" w:eastAsia="宋体" w:hAnsi="Times New Roman" w:cs="Times New Roman"/>
          <w:kern w:val="0"/>
          <w:sz w:val="24"/>
          <w:szCs w:val="24"/>
        </w:rPr>
        <w:t xml:space="preserve"> </w:t>
      </w:r>
      <w:r w:rsidRPr="00C20446">
        <w:rPr>
          <w:rFonts w:ascii="Times New Roman" w:eastAsia="宋体" w:hAnsi="Times New Roman" w:cs="Times New Roman"/>
          <w:kern w:val="0"/>
          <w:sz w:val="24"/>
          <w:szCs w:val="24"/>
        </w:rPr>
        <w:t>在进行</w:t>
      </w:r>
      <w:r w:rsidR="005E795D" w:rsidRPr="00C20446">
        <w:rPr>
          <w:rFonts w:ascii="Times New Roman" w:eastAsia="宋体" w:hAnsi="Times New Roman" w:cs="Times New Roman" w:hint="eastAsia"/>
          <w:kern w:val="0"/>
          <w:sz w:val="24"/>
          <w:szCs w:val="24"/>
        </w:rPr>
        <w:t>模型</w:t>
      </w:r>
      <w:r w:rsidR="00801DAB" w:rsidRPr="00C20446">
        <w:rPr>
          <w:rFonts w:ascii="Times New Roman" w:eastAsia="宋体" w:hAnsi="Times New Roman" w:cs="Times New Roman"/>
          <w:kern w:val="0"/>
          <w:sz w:val="24"/>
          <w:szCs w:val="24"/>
        </w:rPr>
        <w:t>有效性验证</w:t>
      </w:r>
      <w:r w:rsidRPr="00C20446">
        <w:rPr>
          <w:rFonts w:ascii="Times New Roman" w:eastAsia="宋体" w:hAnsi="Times New Roman" w:cs="Times New Roman"/>
          <w:kern w:val="0"/>
          <w:sz w:val="24"/>
          <w:szCs w:val="24"/>
        </w:rPr>
        <w:t>任务之前</w:t>
      </w:r>
      <w:r w:rsidR="003762C2" w:rsidRPr="00C20446">
        <w:rPr>
          <w:rFonts w:ascii="Times New Roman" w:eastAsia="宋体" w:hAnsi="Times New Roman" w:cs="Times New Roman" w:hint="eastAsia"/>
          <w:kern w:val="0"/>
          <w:sz w:val="24"/>
          <w:szCs w:val="24"/>
        </w:rPr>
        <w:t>，</w:t>
      </w:r>
      <w:r w:rsidRPr="00C20446">
        <w:rPr>
          <w:rFonts w:ascii="Times New Roman" w:eastAsia="宋体" w:hAnsi="Times New Roman" w:cs="Times New Roman"/>
          <w:kern w:val="0"/>
          <w:sz w:val="24"/>
          <w:szCs w:val="24"/>
        </w:rPr>
        <w:t>乙方应完成计算模拟系统</w:t>
      </w:r>
      <w:r w:rsidR="00801DAB" w:rsidRPr="00C20446">
        <w:rPr>
          <w:rFonts w:ascii="Times New Roman" w:eastAsia="宋体" w:hAnsi="Times New Roman" w:cs="Times New Roman"/>
          <w:kern w:val="0"/>
          <w:sz w:val="24"/>
          <w:szCs w:val="24"/>
        </w:rPr>
        <w:t>有效性验证</w:t>
      </w:r>
      <w:r w:rsidRPr="00C20446">
        <w:rPr>
          <w:rFonts w:ascii="Times New Roman" w:eastAsia="宋体" w:hAnsi="Times New Roman" w:cs="Times New Roman"/>
          <w:kern w:val="0"/>
          <w:sz w:val="24"/>
          <w:szCs w:val="24"/>
        </w:rPr>
        <w:t>平台的搭建，</w:t>
      </w:r>
      <w:r w:rsidR="001B0C28" w:rsidRPr="00C20446">
        <w:rPr>
          <w:rFonts w:ascii="Times New Roman" w:eastAsia="宋体" w:hAnsi="Times New Roman" w:cs="Times New Roman" w:hint="eastAsia"/>
          <w:kern w:val="0"/>
          <w:sz w:val="24"/>
          <w:szCs w:val="24"/>
        </w:rPr>
        <w:t>该平台须采用</w:t>
      </w:r>
      <w:r w:rsidR="003762C2" w:rsidRPr="00C20446">
        <w:rPr>
          <w:rFonts w:ascii="Times New Roman" w:eastAsia="宋体" w:hAnsi="Times New Roman" w:cs="Times New Roman" w:hint="eastAsia"/>
          <w:kern w:val="0"/>
          <w:sz w:val="24"/>
          <w:szCs w:val="24"/>
        </w:rPr>
        <w:t>安装</w:t>
      </w:r>
      <w:r w:rsidR="001B0C28" w:rsidRPr="00C20446">
        <w:rPr>
          <w:rFonts w:ascii="Times New Roman" w:eastAsia="宋体" w:hAnsi="Times New Roman" w:cs="Times New Roman" w:hint="eastAsia"/>
          <w:kern w:val="0"/>
          <w:sz w:val="24"/>
          <w:szCs w:val="24"/>
        </w:rPr>
        <w:t>Windows</w:t>
      </w:r>
      <w:r w:rsidR="001B0C28" w:rsidRPr="00C20446">
        <w:rPr>
          <w:rFonts w:ascii="Times New Roman" w:eastAsia="宋体" w:hAnsi="Times New Roman" w:cs="Times New Roman"/>
          <w:kern w:val="0"/>
          <w:sz w:val="24"/>
          <w:szCs w:val="24"/>
        </w:rPr>
        <w:t xml:space="preserve"> </w:t>
      </w:r>
      <w:r w:rsidR="001B0C28" w:rsidRPr="00C20446">
        <w:rPr>
          <w:rFonts w:ascii="Times New Roman" w:eastAsia="宋体" w:hAnsi="Times New Roman" w:cs="Times New Roman" w:hint="eastAsia"/>
          <w:kern w:val="0"/>
          <w:sz w:val="24"/>
          <w:szCs w:val="24"/>
        </w:rPr>
        <w:t>7</w:t>
      </w:r>
      <w:r w:rsidR="009125FE" w:rsidRPr="00C20446">
        <w:rPr>
          <w:rFonts w:ascii="Times New Roman" w:eastAsia="宋体" w:hAnsi="Times New Roman" w:cs="Times New Roman" w:hint="eastAsia"/>
          <w:kern w:val="0"/>
          <w:sz w:val="24"/>
          <w:szCs w:val="24"/>
        </w:rPr>
        <w:t>以上</w:t>
      </w:r>
      <w:r w:rsidRPr="00C20446">
        <w:rPr>
          <w:rFonts w:ascii="Times New Roman" w:eastAsia="宋体" w:hAnsi="Times New Roman" w:cs="Times New Roman"/>
          <w:kern w:val="0"/>
          <w:sz w:val="24"/>
          <w:szCs w:val="24"/>
        </w:rPr>
        <w:t>操作系统</w:t>
      </w:r>
      <w:r w:rsidR="003762C2" w:rsidRPr="00C20446">
        <w:rPr>
          <w:rFonts w:ascii="Times New Roman" w:eastAsia="宋体" w:hAnsi="Times New Roman" w:cs="Times New Roman" w:hint="eastAsia"/>
          <w:kern w:val="0"/>
          <w:sz w:val="24"/>
          <w:szCs w:val="24"/>
        </w:rPr>
        <w:t>的高性能计算机</w:t>
      </w:r>
      <w:r w:rsidRPr="00C20446">
        <w:rPr>
          <w:rFonts w:ascii="Times New Roman" w:eastAsia="宋体" w:hAnsi="Times New Roman" w:cs="Times New Roman"/>
          <w:kern w:val="0"/>
          <w:sz w:val="24"/>
          <w:szCs w:val="24"/>
        </w:rPr>
        <w:t>。</w:t>
      </w:r>
      <w:r w:rsidR="00D3722D" w:rsidRPr="00C20446">
        <w:rPr>
          <w:rFonts w:ascii="Times New Roman" w:eastAsia="宋体" w:hAnsi="Times New Roman" w:cs="Times New Roman" w:hint="eastAsia"/>
          <w:kern w:val="0"/>
          <w:sz w:val="24"/>
          <w:szCs w:val="24"/>
        </w:rPr>
        <w:t>计算机</w:t>
      </w:r>
      <w:r w:rsidR="00B56851" w:rsidRPr="00C20446">
        <w:rPr>
          <w:rFonts w:ascii="Times New Roman" w:eastAsia="宋体" w:hAnsi="Times New Roman" w:cs="Times New Roman" w:hint="eastAsia"/>
          <w:kern w:val="0"/>
          <w:sz w:val="24"/>
          <w:szCs w:val="24"/>
        </w:rPr>
        <w:t>应安装下列</w:t>
      </w:r>
      <w:r w:rsidR="00B41878" w:rsidRPr="00C20446">
        <w:rPr>
          <w:rFonts w:ascii="Times New Roman" w:eastAsia="宋体" w:hAnsi="Times New Roman" w:cs="Times New Roman" w:hint="eastAsia"/>
          <w:kern w:val="0"/>
          <w:sz w:val="24"/>
          <w:szCs w:val="24"/>
        </w:rPr>
        <w:t>软件：</w:t>
      </w:r>
    </w:p>
    <w:p w14:paraId="18CFEDC0" w14:textId="39241080" w:rsidR="003762C2" w:rsidRPr="00C20446" w:rsidRDefault="00801DAB" w:rsidP="00B35C9E">
      <w:pPr>
        <w:autoSpaceDE w:val="0"/>
        <w:autoSpaceDN w:val="0"/>
        <w:adjustRightInd w:val="0"/>
        <w:spacing w:line="348" w:lineRule="auto"/>
        <w:ind w:firstLineChars="200" w:firstLine="480"/>
        <w:rPr>
          <w:rFonts w:ascii="Times New Roman" w:eastAsia="宋体" w:hAnsi="Times New Roman" w:cs="Times New Roman"/>
          <w:kern w:val="0"/>
          <w:sz w:val="24"/>
          <w:szCs w:val="24"/>
        </w:rPr>
      </w:pPr>
      <w:proofErr w:type="spellStart"/>
      <w:r w:rsidRPr="00C20446">
        <w:rPr>
          <w:rFonts w:ascii="Times New Roman" w:eastAsia="宋体" w:hAnsi="Times New Roman" w:cs="Times New Roman" w:hint="eastAsia"/>
          <w:kern w:val="0"/>
          <w:sz w:val="24"/>
          <w:szCs w:val="24"/>
        </w:rPr>
        <w:t>Matlab</w:t>
      </w:r>
      <w:proofErr w:type="spellEnd"/>
      <w:r w:rsidRPr="00C20446">
        <w:rPr>
          <w:rFonts w:ascii="Times New Roman" w:eastAsia="宋体" w:hAnsi="Times New Roman" w:cs="Times New Roman"/>
          <w:kern w:val="0"/>
          <w:sz w:val="24"/>
          <w:szCs w:val="24"/>
        </w:rPr>
        <w:t xml:space="preserve"> 2018</w:t>
      </w:r>
      <w:r w:rsidRPr="00C20446">
        <w:rPr>
          <w:rFonts w:ascii="Times New Roman" w:eastAsia="宋体" w:hAnsi="Times New Roman" w:cs="Times New Roman" w:hint="eastAsia"/>
          <w:kern w:val="0"/>
          <w:sz w:val="24"/>
          <w:szCs w:val="24"/>
        </w:rPr>
        <w:t>b</w:t>
      </w:r>
      <w:r w:rsidRPr="00C20446">
        <w:rPr>
          <w:rFonts w:ascii="Times New Roman" w:eastAsia="宋体" w:hAnsi="Times New Roman" w:cs="Times New Roman" w:hint="eastAsia"/>
          <w:kern w:val="0"/>
          <w:sz w:val="24"/>
          <w:szCs w:val="24"/>
        </w:rPr>
        <w:t>以上版本，包含</w:t>
      </w:r>
      <w:proofErr w:type="spellStart"/>
      <w:r w:rsidRPr="00C20446">
        <w:rPr>
          <w:rFonts w:ascii="Times New Roman" w:eastAsia="宋体" w:hAnsi="Times New Roman" w:cs="Times New Roman" w:hint="eastAsia"/>
          <w:kern w:val="0"/>
          <w:sz w:val="24"/>
          <w:szCs w:val="24"/>
        </w:rPr>
        <w:t>simulink</w:t>
      </w:r>
      <w:proofErr w:type="spellEnd"/>
      <w:r w:rsidRPr="00C20446">
        <w:rPr>
          <w:rFonts w:ascii="Times New Roman" w:eastAsia="宋体" w:hAnsi="Times New Roman" w:cs="Times New Roman" w:hint="eastAsia"/>
          <w:kern w:val="0"/>
          <w:sz w:val="24"/>
          <w:szCs w:val="24"/>
        </w:rPr>
        <w:t>模块。</w:t>
      </w:r>
    </w:p>
    <w:p w14:paraId="7AF26F90" w14:textId="1DAE9B51" w:rsidR="00C0516B" w:rsidRPr="00C20446" w:rsidRDefault="00C227CF" w:rsidP="00B35C9E">
      <w:pPr>
        <w:autoSpaceDE w:val="0"/>
        <w:autoSpaceDN w:val="0"/>
        <w:adjustRightInd w:val="0"/>
        <w:spacing w:line="348"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1.2</w:t>
      </w:r>
      <w:r w:rsidR="005D37E3" w:rsidRPr="00C20446">
        <w:rPr>
          <w:rFonts w:ascii="Times New Roman" w:eastAsia="宋体" w:hAnsi="Times New Roman" w:cs="Times New Roman"/>
          <w:kern w:val="0"/>
          <w:sz w:val="24"/>
          <w:szCs w:val="24"/>
        </w:rPr>
        <w:t xml:space="preserve"> </w:t>
      </w:r>
      <w:r w:rsidRPr="00C20446">
        <w:rPr>
          <w:rFonts w:ascii="Times New Roman" w:eastAsia="宋体" w:hAnsi="Times New Roman" w:cs="Times New Roman"/>
          <w:kern w:val="0"/>
          <w:sz w:val="24"/>
          <w:szCs w:val="24"/>
        </w:rPr>
        <w:t>乙方为甲方</w:t>
      </w:r>
      <w:r w:rsidR="00801DAB" w:rsidRPr="00C20446">
        <w:rPr>
          <w:rFonts w:ascii="Times New Roman" w:eastAsia="宋体" w:hAnsi="Times New Roman" w:cs="Times New Roman"/>
          <w:kern w:val="0"/>
          <w:sz w:val="24"/>
          <w:szCs w:val="24"/>
        </w:rPr>
        <w:t>验证小型一体化</w:t>
      </w:r>
      <w:proofErr w:type="gramStart"/>
      <w:r w:rsidR="00801DAB" w:rsidRPr="00C20446">
        <w:rPr>
          <w:rFonts w:ascii="Times New Roman" w:eastAsia="宋体" w:hAnsi="Times New Roman" w:cs="Times New Roman"/>
          <w:kern w:val="0"/>
          <w:sz w:val="24"/>
          <w:szCs w:val="24"/>
        </w:rPr>
        <w:t>压水堆核蒸汽</w:t>
      </w:r>
      <w:proofErr w:type="gramEnd"/>
      <w:r w:rsidR="00801DAB" w:rsidRPr="00C20446">
        <w:rPr>
          <w:rFonts w:ascii="Times New Roman" w:eastAsia="宋体" w:hAnsi="Times New Roman" w:cs="Times New Roman"/>
          <w:kern w:val="0"/>
          <w:sz w:val="24"/>
          <w:szCs w:val="24"/>
        </w:rPr>
        <w:t>供应系统集总参数模型</w:t>
      </w:r>
      <w:r w:rsidRPr="00C20446">
        <w:rPr>
          <w:rFonts w:ascii="Times New Roman" w:eastAsia="宋体" w:hAnsi="Times New Roman" w:cs="Times New Roman"/>
          <w:kern w:val="0"/>
          <w:sz w:val="24"/>
          <w:szCs w:val="24"/>
        </w:rPr>
        <w:t>的</w:t>
      </w:r>
      <w:r w:rsidR="00C0516B" w:rsidRPr="00C20446">
        <w:rPr>
          <w:rFonts w:ascii="Times New Roman" w:eastAsia="宋体" w:hAnsi="Times New Roman" w:cs="Times New Roman" w:hint="eastAsia"/>
          <w:kern w:val="0"/>
          <w:sz w:val="24"/>
          <w:szCs w:val="24"/>
        </w:rPr>
        <w:t>有</w:t>
      </w:r>
      <w:r w:rsidR="00C0516B" w:rsidRPr="00C20446">
        <w:rPr>
          <w:rFonts w:ascii="Times New Roman" w:eastAsia="宋体" w:hAnsi="Times New Roman" w:cs="Times New Roman" w:hint="eastAsia"/>
          <w:kern w:val="0"/>
          <w:sz w:val="24"/>
          <w:szCs w:val="24"/>
        </w:rPr>
        <w:lastRenderedPageBreak/>
        <w:t>效性</w:t>
      </w:r>
      <w:r w:rsidRPr="00C20446">
        <w:rPr>
          <w:rFonts w:ascii="Times New Roman" w:eastAsia="宋体" w:hAnsi="Times New Roman" w:cs="Times New Roman"/>
          <w:kern w:val="0"/>
          <w:sz w:val="24"/>
          <w:szCs w:val="24"/>
        </w:rPr>
        <w:t>。</w:t>
      </w:r>
      <w:r w:rsidR="00C0516B" w:rsidRPr="00C20446">
        <w:rPr>
          <w:rFonts w:ascii="Times New Roman" w:eastAsia="宋体" w:hAnsi="Times New Roman" w:cs="Times New Roman" w:hint="eastAsia"/>
          <w:kern w:val="0"/>
          <w:sz w:val="24"/>
          <w:szCs w:val="24"/>
        </w:rPr>
        <w:t>针对甲方</w:t>
      </w:r>
      <w:r w:rsidR="000A49DA" w:rsidRPr="00C20446">
        <w:rPr>
          <w:rFonts w:ascii="Times New Roman" w:eastAsia="宋体" w:hAnsi="Times New Roman" w:cs="Times New Roman" w:hint="eastAsia"/>
          <w:kern w:val="0"/>
          <w:sz w:val="24"/>
          <w:szCs w:val="24"/>
        </w:rPr>
        <w:t>提供</w:t>
      </w:r>
      <w:r w:rsidR="00C0516B" w:rsidRPr="00C20446">
        <w:rPr>
          <w:rFonts w:ascii="Times New Roman" w:eastAsia="宋体" w:hAnsi="Times New Roman" w:cs="Times New Roman" w:hint="eastAsia"/>
          <w:kern w:val="0"/>
          <w:sz w:val="24"/>
          <w:szCs w:val="24"/>
        </w:rPr>
        <w:t>的模型，开展以下</w:t>
      </w:r>
      <w:r w:rsidR="001528D1" w:rsidRPr="00C20446">
        <w:rPr>
          <w:rFonts w:ascii="Times New Roman" w:eastAsia="宋体" w:hAnsi="Times New Roman" w:cs="Times New Roman" w:hint="eastAsia"/>
          <w:kern w:val="0"/>
          <w:sz w:val="24"/>
          <w:szCs w:val="24"/>
        </w:rPr>
        <w:t>第三方验证工作：</w:t>
      </w:r>
    </w:p>
    <w:p w14:paraId="5554901C" w14:textId="091A0854" w:rsidR="00FE7362" w:rsidRPr="00C20446" w:rsidRDefault="001528D1" w:rsidP="00B35C9E">
      <w:pPr>
        <w:autoSpaceDE w:val="0"/>
        <w:autoSpaceDN w:val="0"/>
        <w:adjustRightInd w:val="0"/>
        <w:spacing w:line="348" w:lineRule="auto"/>
        <w:ind w:firstLineChars="200" w:firstLine="480"/>
        <w:rPr>
          <w:rFonts w:ascii="Times New Roman" w:eastAsia="宋体" w:hAnsi="Times New Roman" w:cs="Times New Roman"/>
          <w:color w:val="000000"/>
          <w:kern w:val="0"/>
          <w:sz w:val="24"/>
          <w:szCs w:val="24"/>
        </w:rPr>
      </w:pPr>
      <w:r w:rsidRPr="00C20446">
        <w:rPr>
          <w:rFonts w:ascii="Times New Roman" w:eastAsia="宋体" w:hAnsi="Times New Roman" w:cs="Times New Roman" w:hint="eastAsia"/>
          <w:kern w:val="0"/>
          <w:sz w:val="24"/>
          <w:szCs w:val="24"/>
        </w:rPr>
        <w:t>（</w:t>
      </w:r>
      <w:r w:rsidRPr="00C20446">
        <w:rPr>
          <w:rFonts w:ascii="Times New Roman" w:eastAsia="宋体" w:hAnsi="Times New Roman" w:cs="Times New Roman" w:hint="eastAsia"/>
          <w:kern w:val="0"/>
          <w:sz w:val="24"/>
          <w:szCs w:val="24"/>
        </w:rPr>
        <w:t>1</w:t>
      </w:r>
      <w:r w:rsidRPr="00C20446">
        <w:rPr>
          <w:rFonts w:ascii="Times New Roman" w:eastAsia="宋体" w:hAnsi="Times New Roman" w:cs="Times New Roman" w:hint="eastAsia"/>
          <w:kern w:val="0"/>
          <w:sz w:val="24"/>
          <w:szCs w:val="24"/>
        </w:rPr>
        <w:t>）</w:t>
      </w:r>
      <w:r w:rsidR="00CF460B" w:rsidRPr="00C20446">
        <w:rPr>
          <w:rFonts w:ascii="Times New Roman" w:eastAsia="宋体" w:hAnsi="Times New Roman" w:cs="Times New Roman" w:hint="eastAsia"/>
          <w:kern w:val="0"/>
          <w:sz w:val="24"/>
          <w:szCs w:val="24"/>
        </w:rPr>
        <w:t>分析</w:t>
      </w:r>
      <w:r w:rsidR="002374C3" w:rsidRPr="00C20446">
        <w:rPr>
          <w:rFonts w:ascii="Times New Roman" w:eastAsia="宋体" w:hAnsi="Times New Roman" w:cs="Times New Roman" w:hint="eastAsia"/>
          <w:kern w:val="0"/>
          <w:sz w:val="24"/>
          <w:szCs w:val="24"/>
        </w:rPr>
        <w:t>建模的假设和</w:t>
      </w:r>
      <w:r w:rsidRPr="00C20446">
        <w:rPr>
          <w:rFonts w:ascii="Times New Roman" w:eastAsia="宋体" w:hAnsi="Times New Roman" w:cs="Times New Roman" w:hint="eastAsia"/>
          <w:kern w:val="0"/>
          <w:sz w:val="24"/>
          <w:szCs w:val="24"/>
        </w:rPr>
        <w:t>机理模型</w:t>
      </w:r>
      <w:r w:rsidR="00C0516B" w:rsidRPr="00C20446">
        <w:rPr>
          <w:rFonts w:ascii="Times New Roman" w:eastAsia="宋体" w:hAnsi="Times New Roman" w:cs="Times New Roman" w:hint="eastAsia"/>
          <w:kern w:val="0"/>
          <w:sz w:val="24"/>
          <w:szCs w:val="24"/>
        </w:rPr>
        <w:t>采用的方程式是否合理</w:t>
      </w:r>
      <w:r w:rsidR="00820BF4" w:rsidRPr="00C20446">
        <w:rPr>
          <w:rFonts w:ascii="Times New Roman" w:eastAsia="宋体" w:hAnsi="Times New Roman" w:cs="Times New Roman" w:hint="eastAsia"/>
          <w:color w:val="000000"/>
          <w:kern w:val="0"/>
          <w:sz w:val="24"/>
          <w:szCs w:val="24"/>
        </w:rPr>
        <w:t>。</w:t>
      </w:r>
    </w:p>
    <w:p w14:paraId="7A79E5C2" w14:textId="70F9CC58" w:rsidR="006A41FE" w:rsidRPr="00C20446" w:rsidRDefault="001528D1" w:rsidP="00B35C9E">
      <w:pPr>
        <w:autoSpaceDE w:val="0"/>
        <w:autoSpaceDN w:val="0"/>
        <w:adjustRightInd w:val="0"/>
        <w:spacing w:line="348" w:lineRule="auto"/>
        <w:ind w:firstLineChars="200" w:firstLine="480"/>
        <w:rPr>
          <w:rFonts w:ascii="Times New Roman" w:eastAsia="宋体" w:hAnsi="Times New Roman" w:cs="Times New Roman"/>
          <w:color w:val="000000"/>
          <w:kern w:val="0"/>
          <w:sz w:val="24"/>
          <w:szCs w:val="24"/>
        </w:rPr>
      </w:pPr>
      <w:r w:rsidRPr="00C20446">
        <w:rPr>
          <w:rFonts w:ascii="Times New Roman" w:eastAsia="宋体" w:hAnsi="Times New Roman" w:cs="Times New Roman" w:hint="eastAsia"/>
          <w:color w:val="000000"/>
          <w:kern w:val="0"/>
          <w:sz w:val="24"/>
          <w:szCs w:val="24"/>
        </w:rPr>
        <w:t>（</w:t>
      </w:r>
      <w:r w:rsidRPr="00C20446">
        <w:rPr>
          <w:rFonts w:ascii="Times New Roman" w:eastAsia="宋体" w:hAnsi="Times New Roman" w:cs="Times New Roman" w:hint="eastAsia"/>
          <w:color w:val="000000"/>
          <w:kern w:val="0"/>
          <w:sz w:val="24"/>
          <w:szCs w:val="24"/>
        </w:rPr>
        <w:t>2</w:t>
      </w:r>
      <w:r w:rsidRPr="00C20446">
        <w:rPr>
          <w:rFonts w:ascii="Times New Roman" w:eastAsia="宋体" w:hAnsi="Times New Roman" w:cs="Times New Roman" w:hint="eastAsia"/>
          <w:color w:val="000000"/>
          <w:kern w:val="0"/>
          <w:sz w:val="24"/>
          <w:szCs w:val="24"/>
        </w:rPr>
        <w:t>）</w:t>
      </w:r>
      <w:r w:rsidR="00C0516B" w:rsidRPr="00C20446">
        <w:rPr>
          <w:rFonts w:ascii="Times New Roman" w:eastAsia="宋体" w:hAnsi="Times New Roman" w:cs="Times New Roman" w:hint="eastAsia"/>
          <w:color w:val="000000"/>
          <w:kern w:val="0"/>
          <w:sz w:val="24"/>
          <w:szCs w:val="24"/>
        </w:rPr>
        <w:t>分析</w:t>
      </w:r>
      <w:r w:rsidRPr="00C20446">
        <w:rPr>
          <w:rFonts w:ascii="Times New Roman" w:eastAsia="宋体" w:hAnsi="Times New Roman" w:cs="Times New Roman" w:hint="eastAsia"/>
          <w:color w:val="000000"/>
          <w:kern w:val="0"/>
          <w:sz w:val="24"/>
          <w:szCs w:val="24"/>
        </w:rPr>
        <w:t>模型</w:t>
      </w:r>
      <w:r w:rsidR="00C0516B" w:rsidRPr="00C20446">
        <w:rPr>
          <w:rFonts w:ascii="Times New Roman" w:eastAsia="宋体" w:hAnsi="Times New Roman" w:cs="Times New Roman" w:hint="eastAsia"/>
          <w:color w:val="000000"/>
          <w:kern w:val="0"/>
          <w:sz w:val="24"/>
          <w:szCs w:val="24"/>
        </w:rPr>
        <w:t>采用的</w:t>
      </w:r>
      <w:r w:rsidRPr="00C20446">
        <w:rPr>
          <w:rFonts w:ascii="Times New Roman" w:eastAsia="宋体" w:hAnsi="Times New Roman" w:cs="Times New Roman" w:hint="eastAsia"/>
          <w:color w:val="000000"/>
          <w:kern w:val="0"/>
          <w:sz w:val="24"/>
          <w:szCs w:val="24"/>
        </w:rPr>
        <w:t>中子动力学参数、热物性</w:t>
      </w:r>
      <w:r w:rsidR="00C0516B" w:rsidRPr="00C20446">
        <w:rPr>
          <w:rFonts w:ascii="Times New Roman" w:eastAsia="宋体" w:hAnsi="Times New Roman" w:cs="Times New Roman" w:hint="eastAsia"/>
          <w:color w:val="000000"/>
          <w:kern w:val="0"/>
          <w:sz w:val="24"/>
          <w:szCs w:val="24"/>
        </w:rPr>
        <w:t>参数</w:t>
      </w:r>
      <w:r w:rsidRPr="00C20446">
        <w:rPr>
          <w:rFonts w:ascii="Times New Roman" w:eastAsia="宋体" w:hAnsi="Times New Roman" w:cs="Times New Roman" w:hint="eastAsia"/>
          <w:color w:val="000000"/>
          <w:kern w:val="0"/>
          <w:sz w:val="24"/>
          <w:szCs w:val="24"/>
        </w:rPr>
        <w:t>、</w:t>
      </w:r>
      <w:r w:rsidR="00F816F2" w:rsidRPr="00C20446">
        <w:rPr>
          <w:rFonts w:ascii="Times New Roman" w:eastAsia="宋体" w:hAnsi="Times New Roman" w:cs="Times New Roman" w:hint="eastAsia"/>
          <w:color w:val="000000"/>
          <w:kern w:val="0"/>
          <w:sz w:val="24"/>
          <w:szCs w:val="24"/>
        </w:rPr>
        <w:t>热传输参数等</w:t>
      </w:r>
      <w:r w:rsidR="00C0516B" w:rsidRPr="00C20446">
        <w:rPr>
          <w:rFonts w:ascii="Times New Roman" w:eastAsia="宋体" w:hAnsi="Times New Roman" w:cs="Times New Roman" w:hint="eastAsia"/>
          <w:color w:val="000000"/>
          <w:kern w:val="0"/>
          <w:sz w:val="24"/>
          <w:szCs w:val="24"/>
        </w:rPr>
        <w:t>是否</w:t>
      </w:r>
      <w:r w:rsidR="002374C3" w:rsidRPr="00C20446">
        <w:rPr>
          <w:rFonts w:ascii="Times New Roman" w:eastAsia="宋体" w:hAnsi="Times New Roman" w:cs="Times New Roman" w:hint="eastAsia"/>
          <w:color w:val="000000"/>
          <w:kern w:val="0"/>
          <w:sz w:val="24"/>
          <w:szCs w:val="24"/>
        </w:rPr>
        <w:t>在</w:t>
      </w:r>
      <w:r w:rsidR="00243484" w:rsidRPr="00C20446">
        <w:rPr>
          <w:rFonts w:ascii="Times New Roman" w:eastAsia="宋体" w:hAnsi="Times New Roman" w:cs="Times New Roman" w:hint="eastAsia"/>
          <w:color w:val="000000"/>
          <w:kern w:val="0"/>
          <w:sz w:val="24"/>
          <w:szCs w:val="24"/>
        </w:rPr>
        <w:t>合理的范围内</w:t>
      </w:r>
      <w:r w:rsidR="00A2063C" w:rsidRPr="00C20446">
        <w:rPr>
          <w:rFonts w:ascii="Times New Roman" w:eastAsia="宋体" w:hAnsi="Times New Roman" w:cs="Times New Roman" w:hint="eastAsia"/>
          <w:color w:val="000000"/>
          <w:kern w:val="0"/>
          <w:sz w:val="24"/>
          <w:szCs w:val="24"/>
        </w:rPr>
        <w:t>。</w:t>
      </w:r>
    </w:p>
    <w:p w14:paraId="458F97D9" w14:textId="32B465E6" w:rsidR="00C0516B" w:rsidRPr="00C20446" w:rsidRDefault="00F816F2" w:rsidP="00B35C9E">
      <w:pPr>
        <w:autoSpaceDE w:val="0"/>
        <w:autoSpaceDN w:val="0"/>
        <w:adjustRightInd w:val="0"/>
        <w:spacing w:line="348" w:lineRule="auto"/>
        <w:ind w:firstLineChars="200" w:firstLine="480"/>
        <w:rPr>
          <w:rFonts w:ascii="Times New Roman" w:eastAsia="宋体" w:hAnsi="Times New Roman" w:cs="Times New Roman"/>
          <w:color w:val="000000"/>
          <w:kern w:val="0"/>
          <w:sz w:val="24"/>
          <w:szCs w:val="24"/>
        </w:rPr>
      </w:pPr>
      <w:r w:rsidRPr="00C20446">
        <w:rPr>
          <w:rFonts w:ascii="Times New Roman" w:eastAsia="宋体" w:hAnsi="Times New Roman" w:cs="Times New Roman" w:hint="eastAsia"/>
          <w:color w:val="000000"/>
          <w:kern w:val="0"/>
          <w:sz w:val="24"/>
          <w:szCs w:val="24"/>
        </w:rPr>
        <w:t>（</w:t>
      </w:r>
      <w:r w:rsidRPr="00C20446">
        <w:rPr>
          <w:rFonts w:ascii="Times New Roman" w:eastAsia="宋体" w:hAnsi="Times New Roman" w:cs="Times New Roman" w:hint="eastAsia"/>
          <w:color w:val="000000"/>
          <w:kern w:val="0"/>
          <w:sz w:val="24"/>
          <w:szCs w:val="24"/>
        </w:rPr>
        <w:t>3</w:t>
      </w:r>
      <w:r w:rsidRPr="00C20446">
        <w:rPr>
          <w:rFonts w:ascii="Times New Roman" w:eastAsia="宋体" w:hAnsi="Times New Roman" w:cs="Times New Roman" w:hint="eastAsia"/>
          <w:color w:val="000000"/>
          <w:kern w:val="0"/>
          <w:sz w:val="24"/>
          <w:szCs w:val="24"/>
        </w:rPr>
        <w:t>）分析模型采用的初值计算程序</w:t>
      </w:r>
      <w:r w:rsidR="00581B62" w:rsidRPr="00C20446">
        <w:rPr>
          <w:rFonts w:ascii="Times New Roman" w:eastAsia="宋体" w:hAnsi="Times New Roman" w:cs="Times New Roman" w:hint="eastAsia"/>
          <w:color w:val="000000"/>
          <w:kern w:val="0"/>
          <w:sz w:val="24"/>
          <w:szCs w:val="24"/>
        </w:rPr>
        <w:t>是否正确。</w:t>
      </w:r>
    </w:p>
    <w:p w14:paraId="0D57607A" w14:textId="34FB083B" w:rsidR="00A26C9A" w:rsidRPr="00C20446" w:rsidRDefault="00A26C9A" w:rsidP="00B35C9E">
      <w:pPr>
        <w:autoSpaceDE w:val="0"/>
        <w:autoSpaceDN w:val="0"/>
        <w:adjustRightInd w:val="0"/>
        <w:spacing w:line="348" w:lineRule="auto"/>
        <w:ind w:firstLineChars="200" w:firstLine="480"/>
        <w:rPr>
          <w:rFonts w:ascii="Times New Roman" w:eastAsia="宋体" w:hAnsi="Times New Roman" w:cs="Times New Roman"/>
          <w:color w:val="000000"/>
          <w:kern w:val="0"/>
          <w:sz w:val="24"/>
          <w:szCs w:val="24"/>
        </w:rPr>
      </w:pPr>
      <w:r w:rsidRPr="00C20446">
        <w:rPr>
          <w:rFonts w:ascii="Times New Roman" w:eastAsia="宋体" w:hAnsi="Times New Roman" w:cs="Times New Roman" w:hint="eastAsia"/>
          <w:color w:val="000000"/>
          <w:kern w:val="0"/>
          <w:sz w:val="24"/>
          <w:szCs w:val="24"/>
        </w:rPr>
        <w:t>（</w:t>
      </w:r>
      <w:r w:rsidRPr="00C20446">
        <w:rPr>
          <w:rFonts w:ascii="Times New Roman" w:eastAsia="宋体" w:hAnsi="Times New Roman" w:cs="Times New Roman" w:hint="eastAsia"/>
          <w:color w:val="000000"/>
          <w:kern w:val="0"/>
          <w:sz w:val="24"/>
          <w:szCs w:val="24"/>
        </w:rPr>
        <w:t>4</w:t>
      </w:r>
      <w:r w:rsidRPr="00C20446">
        <w:rPr>
          <w:rFonts w:ascii="Times New Roman" w:eastAsia="宋体" w:hAnsi="Times New Roman" w:cs="Times New Roman" w:hint="eastAsia"/>
          <w:color w:val="000000"/>
          <w:kern w:val="0"/>
          <w:sz w:val="24"/>
          <w:szCs w:val="24"/>
        </w:rPr>
        <w:t>）检验</w:t>
      </w:r>
      <w:r w:rsidR="00853EC3" w:rsidRPr="00C20446">
        <w:rPr>
          <w:rFonts w:ascii="Times New Roman" w:eastAsia="宋体" w:hAnsi="Times New Roman" w:cs="Times New Roman" w:hint="eastAsia"/>
          <w:color w:val="000000"/>
          <w:kern w:val="0"/>
          <w:sz w:val="24"/>
          <w:szCs w:val="24"/>
        </w:rPr>
        <w:t>建立的</w:t>
      </w:r>
      <w:r w:rsidRPr="00C20446">
        <w:rPr>
          <w:rFonts w:ascii="Times New Roman" w:eastAsia="宋体" w:hAnsi="Times New Roman" w:cs="Times New Roman" w:hint="eastAsia"/>
          <w:color w:val="000000"/>
          <w:kern w:val="0"/>
          <w:sz w:val="24"/>
          <w:szCs w:val="24"/>
        </w:rPr>
        <w:t>S</w:t>
      </w:r>
      <w:r w:rsidRPr="00C20446">
        <w:rPr>
          <w:rFonts w:ascii="Times New Roman" w:eastAsia="宋体" w:hAnsi="Times New Roman" w:cs="Times New Roman"/>
          <w:color w:val="000000"/>
          <w:kern w:val="0"/>
          <w:sz w:val="24"/>
          <w:szCs w:val="24"/>
        </w:rPr>
        <w:t>imulink</w:t>
      </w:r>
      <w:r w:rsidRPr="00C20446">
        <w:rPr>
          <w:rFonts w:ascii="Times New Roman" w:eastAsia="宋体" w:hAnsi="Times New Roman" w:cs="Times New Roman" w:hint="eastAsia"/>
          <w:color w:val="000000"/>
          <w:kern w:val="0"/>
          <w:sz w:val="24"/>
          <w:szCs w:val="24"/>
        </w:rPr>
        <w:t>模型</w:t>
      </w:r>
      <w:r w:rsidR="00853EC3" w:rsidRPr="00C20446">
        <w:rPr>
          <w:rFonts w:ascii="Times New Roman" w:eastAsia="宋体" w:hAnsi="Times New Roman" w:cs="Times New Roman" w:hint="eastAsia"/>
          <w:color w:val="000000"/>
          <w:kern w:val="0"/>
          <w:sz w:val="24"/>
          <w:szCs w:val="24"/>
        </w:rPr>
        <w:t>是否与机理模型的方程式一致。</w:t>
      </w:r>
    </w:p>
    <w:p w14:paraId="447968CB" w14:textId="1E15A72E" w:rsidR="00BA6407" w:rsidRPr="00C20446" w:rsidRDefault="00581B62" w:rsidP="00B35C9E">
      <w:pPr>
        <w:autoSpaceDE w:val="0"/>
        <w:autoSpaceDN w:val="0"/>
        <w:adjustRightInd w:val="0"/>
        <w:spacing w:line="348" w:lineRule="auto"/>
        <w:ind w:firstLineChars="200" w:firstLine="480"/>
        <w:rPr>
          <w:rFonts w:ascii="Times New Roman" w:eastAsia="宋体" w:hAnsi="Times New Roman" w:cs="Times New Roman"/>
          <w:color w:val="000000"/>
          <w:kern w:val="0"/>
          <w:sz w:val="24"/>
          <w:szCs w:val="24"/>
        </w:rPr>
      </w:pPr>
      <w:r w:rsidRPr="00C20446">
        <w:rPr>
          <w:rFonts w:ascii="Times New Roman" w:eastAsia="宋体" w:hAnsi="Times New Roman" w:cs="Times New Roman" w:hint="eastAsia"/>
          <w:color w:val="000000"/>
          <w:kern w:val="0"/>
          <w:sz w:val="24"/>
          <w:szCs w:val="24"/>
        </w:rPr>
        <w:t>（</w:t>
      </w:r>
      <w:r w:rsidR="002374C3" w:rsidRPr="00C20446">
        <w:rPr>
          <w:rFonts w:ascii="Times New Roman" w:eastAsia="宋体" w:hAnsi="Times New Roman" w:cs="Times New Roman"/>
          <w:color w:val="000000"/>
          <w:kern w:val="0"/>
          <w:sz w:val="24"/>
          <w:szCs w:val="24"/>
        </w:rPr>
        <w:t>5</w:t>
      </w:r>
      <w:r w:rsidRPr="00C20446">
        <w:rPr>
          <w:rFonts w:ascii="Times New Roman" w:eastAsia="宋体" w:hAnsi="Times New Roman" w:cs="Times New Roman" w:hint="eastAsia"/>
          <w:color w:val="000000"/>
          <w:kern w:val="0"/>
          <w:sz w:val="24"/>
          <w:szCs w:val="24"/>
        </w:rPr>
        <w:t>）分析</w:t>
      </w:r>
      <w:r w:rsidR="00FD3CAC" w:rsidRPr="00C20446">
        <w:rPr>
          <w:rFonts w:ascii="Times New Roman" w:eastAsia="宋体" w:hAnsi="Times New Roman" w:cs="Times New Roman" w:hint="eastAsia"/>
          <w:color w:val="000000"/>
          <w:kern w:val="0"/>
          <w:sz w:val="24"/>
          <w:szCs w:val="24"/>
        </w:rPr>
        <w:t>给定工况下，</w:t>
      </w:r>
      <w:r w:rsidR="00BA6407" w:rsidRPr="00C20446">
        <w:rPr>
          <w:rFonts w:ascii="Times New Roman" w:eastAsia="宋体" w:hAnsi="Times New Roman" w:cs="Times New Roman" w:hint="eastAsia"/>
          <w:color w:val="000000"/>
          <w:kern w:val="0"/>
          <w:sz w:val="24"/>
          <w:szCs w:val="24"/>
        </w:rPr>
        <w:t>模型输出变化趋势（幅度大小、升降速率等）是否在合理范围内。</w:t>
      </w:r>
      <w:r w:rsidR="007458C1" w:rsidRPr="00C20446">
        <w:rPr>
          <w:rFonts w:ascii="Times New Roman" w:eastAsia="宋体" w:hAnsi="Times New Roman" w:cs="Times New Roman" w:hint="eastAsia"/>
          <w:color w:val="000000"/>
          <w:kern w:val="0"/>
          <w:sz w:val="24"/>
          <w:szCs w:val="24"/>
        </w:rPr>
        <w:t>须包含如下工况：</w:t>
      </w:r>
    </w:p>
    <w:p w14:paraId="577D38D3" w14:textId="77777777" w:rsidR="007458C1" w:rsidRPr="00C20446" w:rsidRDefault="007458C1" w:rsidP="007458C1">
      <w:pPr>
        <w:autoSpaceDE w:val="0"/>
        <w:autoSpaceDN w:val="0"/>
        <w:adjustRightInd w:val="0"/>
        <w:spacing w:line="348" w:lineRule="auto"/>
        <w:ind w:firstLineChars="200" w:firstLine="480"/>
        <w:rPr>
          <w:rFonts w:ascii="Times New Roman" w:eastAsia="宋体" w:hAnsi="Times New Roman" w:cs="Times New Roman"/>
          <w:color w:val="000000"/>
          <w:kern w:val="0"/>
          <w:sz w:val="24"/>
          <w:szCs w:val="24"/>
        </w:rPr>
      </w:pPr>
      <w:r w:rsidRPr="00C20446">
        <w:rPr>
          <w:rFonts w:ascii="Times New Roman" w:eastAsia="宋体" w:hAnsi="Times New Roman" w:cs="Times New Roman"/>
          <w:color w:val="000000"/>
          <w:kern w:val="0"/>
          <w:sz w:val="24"/>
          <w:szCs w:val="24"/>
        </w:rPr>
        <w:t>1</w:t>
      </w:r>
      <w:r w:rsidRPr="00C20446">
        <w:rPr>
          <w:rFonts w:ascii="Times New Roman" w:eastAsia="宋体" w:hAnsi="Times New Roman" w:cs="Times New Roman"/>
          <w:color w:val="000000"/>
          <w:kern w:val="0"/>
          <w:sz w:val="24"/>
          <w:szCs w:val="24"/>
        </w:rPr>
        <w:t>）</w:t>
      </w:r>
      <w:r w:rsidRPr="00C20446">
        <w:rPr>
          <w:rFonts w:ascii="Times New Roman" w:eastAsia="宋体" w:hAnsi="Times New Roman" w:cs="Times New Roman"/>
          <w:color w:val="000000"/>
          <w:kern w:val="0"/>
          <w:sz w:val="24"/>
          <w:szCs w:val="24"/>
        </w:rPr>
        <w:t>1.3%FP/</w:t>
      </w:r>
      <w:r w:rsidRPr="00C20446">
        <w:rPr>
          <w:rFonts w:ascii="Times New Roman" w:eastAsia="宋体" w:hAnsi="Times New Roman" w:cs="Times New Roman"/>
          <w:color w:val="000000"/>
          <w:kern w:val="0"/>
          <w:sz w:val="24"/>
          <w:szCs w:val="24"/>
        </w:rPr>
        <w:t>秒斜坡堆功率水平升</w:t>
      </w:r>
      <w:r w:rsidRPr="00C20446">
        <w:rPr>
          <w:rFonts w:ascii="Times New Roman" w:eastAsia="宋体" w:hAnsi="Times New Roman" w:cs="Times New Roman"/>
          <w:color w:val="000000"/>
          <w:kern w:val="0"/>
          <w:sz w:val="24"/>
          <w:szCs w:val="24"/>
        </w:rPr>
        <w:t>\</w:t>
      </w:r>
      <w:r w:rsidRPr="00C20446">
        <w:rPr>
          <w:rFonts w:ascii="Times New Roman" w:eastAsia="宋体" w:hAnsi="Times New Roman" w:cs="Times New Roman"/>
          <w:color w:val="000000"/>
          <w:kern w:val="0"/>
          <w:sz w:val="24"/>
          <w:szCs w:val="24"/>
        </w:rPr>
        <w:t>降。</w:t>
      </w:r>
    </w:p>
    <w:p w14:paraId="7EC06EF4" w14:textId="77777777" w:rsidR="007458C1" w:rsidRPr="00C20446" w:rsidRDefault="007458C1" w:rsidP="007458C1">
      <w:pPr>
        <w:autoSpaceDE w:val="0"/>
        <w:autoSpaceDN w:val="0"/>
        <w:adjustRightInd w:val="0"/>
        <w:spacing w:line="348" w:lineRule="auto"/>
        <w:ind w:firstLineChars="200" w:firstLine="480"/>
        <w:rPr>
          <w:rFonts w:ascii="Times New Roman" w:eastAsia="宋体" w:hAnsi="Times New Roman" w:cs="Times New Roman"/>
          <w:color w:val="000000"/>
          <w:kern w:val="0"/>
          <w:sz w:val="24"/>
          <w:szCs w:val="24"/>
        </w:rPr>
      </w:pPr>
      <w:r w:rsidRPr="00C20446">
        <w:rPr>
          <w:rFonts w:ascii="Times New Roman" w:eastAsia="宋体" w:hAnsi="Times New Roman" w:cs="Times New Roman"/>
          <w:color w:val="000000"/>
          <w:kern w:val="0"/>
          <w:sz w:val="24"/>
          <w:szCs w:val="24"/>
        </w:rPr>
        <w:t xml:space="preserve">2) </w:t>
      </w:r>
      <w:r w:rsidRPr="00C20446">
        <w:rPr>
          <w:rFonts w:ascii="Times New Roman" w:eastAsia="宋体" w:hAnsi="Times New Roman" w:cs="Times New Roman"/>
          <w:color w:val="000000"/>
          <w:kern w:val="0"/>
          <w:sz w:val="24"/>
          <w:szCs w:val="24"/>
        </w:rPr>
        <w:t>高</w:t>
      </w:r>
      <w:r w:rsidRPr="00C20446">
        <w:rPr>
          <w:rFonts w:ascii="Times New Roman" w:eastAsia="宋体" w:hAnsi="Times New Roman" w:cs="Times New Roman"/>
          <w:color w:val="000000"/>
          <w:kern w:val="0"/>
          <w:sz w:val="24"/>
          <w:szCs w:val="24"/>
        </w:rPr>
        <w:t>/</w:t>
      </w:r>
      <w:r w:rsidRPr="00C20446">
        <w:rPr>
          <w:rFonts w:ascii="Times New Roman" w:eastAsia="宋体" w:hAnsi="Times New Roman" w:cs="Times New Roman"/>
          <w:color w:val="000000"/>
          <w:kern w:val="0"/>
          <w:sz w:val="24"/>
          <w:szCs w:val="24"/>
        </w:rPr>
        <w:t>中</w:t>
      </w:r>
      <w:r w:rsidRPr="00C20446">
        <w:rPr>
          <w:rFonts w:ascii="Times New Roman" w:eastAsia="宋体" w:hAnsi="Times New Roman" w:cs="Times New Roman"/>
          <w:color w:val="000000"/>
          <w:kern w:val="0"/>
          <w:sz w:val="24"/>
          <w:szCs w:val="24"/>
        </w:rPr>
        <w:t>/</w:t>
      </w:r>
      <w:r w:rsidRPr="00C20446">
        <w:rPr>
          <w:rFonts w:ascii="Times New Roman" w:eastAsia="宋体" w:hAnsi="Times New Roman" w:cs="Times New Roman"/>
          <w:color w:val="000000"/>
          <w:kern w:val="0"/>
          <w:sz w:val="24"/>
          <w:szCs w:val="24"/>
        </w:rPr>
        <w:t>低功率水平下</w:t>
      </w:r>
      <w:r w:rsidRPr="00C20446">
        <w:rPr>
          <w:rFonts w:ascii="Times New Roman" w:eastAsia="宋体" w:hAnsi="Times New Roman" w:cs="Times New Roman"/>
          <w:color w:val="000000"/>
          <w:kern w:val="0"/>
          <w:sz w:val="24"/>
          <w:szCs w:val="24"/>
        </w:rPr>
        <w:t>10%FP</w:t>
      </w:r>
      <w:proofErr w:type="gramStart"/>
      <w:r w:rsidRPr="00C20446">
        <w:rPr>
          <w:rFonts w:ascii="Times New Roman" w:eastAsia="宋体" w:hAnsi="Times New Roman" w:cs="Times New Roman"/>
          <w:color w:val="000000"/>
          <w:kern w:val="0"/>
          <w:sz w:val="24"/>
          <w:szCs w:val="24"/>
        </w:rPr>
        <w:t>阶跃堆</w:t>
      </w:r>
      <w:proofErr w:type="gramEnd"/>
      <w:r w:rsidRPr="00C20446">
        <w:rPr>
          <w:rFonts w:ascii="Times New Roman" w:eastAsia="宋体" w:hAnsi="Times New Roman" w:cs="Times New Roman"/>
          <w:color w:val="000000"/>
          <w:kern w:val="0"/>
          <w:sz w:val="24"/>
          <w:szCs w:val="24"/>
        </w:rPr>
        <w:t>功率水平升</w:t>
      </w:r>
      <w:r w:rsidRPr="00C20446">
        <w:rPr>
          <w:rFonts w:ascii="Times New Roman" w:eastAsia="宋体" w:hAnsi="Times New Roman" w:cs="Times New Roman"/>
          <w:color w:val="000000"/>
          <w:kern w:val="0"/>
          <w:sz w:val="24"/>
          <w:szCs w:val="24"/>
        </w:rPr>
        <w:t>\</w:t>
      </w:r>
      <w:r w:rsidRPr="00C20446">
        <w:rPr>
          <w:rFonts w:ascii="Times New Roman" w:eastAsia="宋体" w:hAnsi="Times New Roman" w:cs="Times New Roman"/>
          <w:color w:val="000000"/>
          <w:kern w:val="0"/>
          <w:sz w:val="24"/>
          <w:szCs w:val="24"/>
        </w:rPr>
        <w:t>降。</w:t>
      </w:r>
    </w:p>
    <w:p w14:paraId="765301D7" w14:textId="3FBB55B2" w:rsidR="007458C1" w:rsidRPr="00C20446" w:rsidRDefault="007458C1" w:rsidP="007458C1">
      <w:pPr>
        <w:autoSpaceDE w:val="0"/>
        <w:autoSpaceDN w:val="0"/>
        <w:adjustRightInd w:val="0"/>
        <w:spacing w:line="348" w:lineRule="auto"/>
        <w:ind w:firstLineChars="200" w:firstLine="480"/>
        <w:rPr>
          <w:rFonts w:ascii="Times New Roman" w:eastAsia="宋体" w:hAnsi="Times New Roman" w:cs="Times New Roman"/>
          <w:color w:val="000000"/>
          <w:kern w:val="0"/>
          <w:sz w:val="24"/>
          <w:szCs w:val="24"/>
        </w:rPr>
      </w:pPr>
      <w:r w:rsidRPr="00C20446">
        <w:rPr>
          <w:rFonts w:ascii="Times New Roman" w:eastAsia="宋体" w:hAnsi="Times New Roman" w:cs="Times New Roman"/>
          <w:color w:val="000000"/>
          <w:kern w:val="0"/>
          <w:sz w:val="24"/>
          <w:szCs w:val="24"/>
        </w:rPr>
        <w:t>3</w:t>
      </w:r>
      <w:r w:rsidRPr="00C20446">
        <w:rPr>
          <w:rFonts w:ascii="Times New Roman" w:eastAsia="宋体" w:hAnsi="Times New Roman" w:cs="Times New Roman"/>
          <w:color w:val="000000"/>
          <w:kern w:val="0"/>
          <w:sz w:val="24"/>
          <w:szCs w:val="24"/>
        </w:rPr>
        <w:t>）甩负荷：堆功率水平从</w:t>
      </w:r>
      <w:r w:rsidRPr="00C20446">
        <w:rPr>
          <w:rFonts w:ascii="Times New Roman" w:eastAsia="宋体" w:hAnsi="Times New Roman" w:cs="Times New Roman"/>
          <w:color w:val="000000"/>
          <w:kern w:val="0"/>
          <w:sz w:val="24"/>
          <w:szCs w:val="24"/>
        </w:rPr>
        <w:t>100%FP</w:t>
      </w:r>
      <w:proofErr w:type="gramStart"/>
      <w:r w:rsidRPr="00C20446">
        <w:rPr>
          <w:rFonts w:ascii="Times New Roman" w:eastAsia="宋体" w:hAnsi="Times New Roman" w:cs="Times New Roman"/>
          <w:color w:val="000000"/>
          <w:kern w:val="0"/>
          <w:sz w:val="24"/>
          <w:szCs w:val="24"/>
        </w:rPr>
        <w:t>阶跃降至</w:t>
      </w:r>
      <w:proofErr w:type="gramEnd"/>
      <w:r w:rsidRPr="00C20446">
        <w:rPr>
          <w:rFonts w:ascii="Times New Roman" w:eastAsia="宋体" w:hAnsi="Times New Roman" w:cs="Times New Roman"/>
          <w:color w:val="000000"/>
          <w:kern w:val="0"/>
          <w:sz w:val="24"/>
          <w:szCs w:val="24"/>
        </w:rPr>
        <w:t>20%FP</w:t>
      </w:r>
      <w:r w:rsidRPr="00C20446">
        <w:rPr>
          <w:rFonts w:ascii="Times New Roman" w:eastAsia="宋体" w:hAnsi="Times New Roman" w:cs="Times New Roman"/>
          <w:color w:val="000000"/>
          <w:kern w:val="0"/>
          <w:sz w:val="24"/>
          <w:szCs w:val="24"/>
        </w:rPr>
        <w:t>。</w:t>
      </w:r>
    </w:p>
    <w:p w14:paraId="10D35A2B" w14:textId="1730E107" w:rsidR="007458C1" w:rsidRPr="00C20446" w:rsidRDefault="007458C1" w:rsidP="007458C1">
      <w:pPr>
        <w:autoSpaceDE w:val="0"/>
        <w:autoSpaceDN w:val="0"/>
        <w:adjustRightInd w:val="0"/>
        <w:spacing w:line="348" w:lineRule="auto"/>
        <w:ind w:firstLineChars="200" w:firstLine="480"/>
        <w:rPr>
          <w:rFonts w:ascii="Times New Roman" w:eastAsia="宋体" w:hAnsi="Times New Roman" w:cs="Times New Roman"/>
          <w:color w:val="000000"/>
          <w:kern w:val="0"/>
          <w:sz w:val="24"/>
          <w:szCs w:val="24"/>
        </w:rPr>
      </w:pPr>
      <w:r w:rsidRPr="00C20446">
        <w:rPr>
          <w:rFonts w:ascii="Times New Roman" w:eastAsia="宋体" w:hAnsi="Times New Roman" w:cs="Times New Roman" w:hint="eastAsia"/>
          <w:color w:val="000000"/>
          <w:kern w:val="0"/>
          <w:sz w:val="24"/>
          <w:szCs w:val="24"/>
        </w:rPr>
        <w:t>4</w:t>
      </w:r>
      <w:r w:rsidRPr="00C20446">
        <w:rPr>
          <w:rFonts w:ascii="Times New Roman" w:eastAsia="宋体" w:hAnsi="Times New Roman" w:cs="Times New Roman" w:hint="eastAsia"/>
          <w:color w:val="000000"/>
          <w:kern w:val="0"/>
          <w:sz w:val="24"/>
          <w:szCs w:val="24"/>
        </w:rPr>
        <w:t>）在±</w:t>
      </w:r>
      <w:r w:rsidRPr="00C20446">
        <w:rPr>
          <w:rFonts w:ascii="Times New Roman" w:eastAsia="宋体" w:hAnsi="Times New Roman" w:cs="Times New Roman"/>
          <w:color w:val="000000"/>
          <w:kern w:val="0"/>
          <w:sz w:val="24"/>
          <w:szCs w:val="24"/>
        </w:rPr>
        <w:t>3℃</w:t>
      </w:r>
      <w:r w:rsidRPr="00C20446">
        <w:rPr>
          <w:rFonts w:ascii="Times New Roman" w:eastAsia="宋体" w:hAnsi="Times New Roman" w:cs="Times New Roman"/>
          <w:color w:val="000000"/>
          <w:kern w:val="0"/>
          <w:sz w:val="24"/>
          <w:szCs w:val="24"/>
        </w:rPr>
        <w:t>入口冷却剂</w:t>
      </w:r>
      <w:proofErr w:type="gramStart"/>
      <w:r w:rsidRPr="00C20446">
        <w:rPr>
          <w:rFonts w:ascii="Times New Roman" w:eastAsia="宋体" w:hAnsi="Times New Roman" w:cs="Times New Roman"/>
          <w:color w:val="000000"/>
          <w:kern w:val="0"/>
          <w:sz w:val="24"/>
          <w:szCs w:val="24"/>
        </w:rPr>
        <w:t>温度阶跃扰动</w:t>
      </w:r>
      <w:proofErr w:type="gramEnd"/>
      <w:r w:rsidRPr="00C20446">
        <w:rPr>
          <w:rFonts w:ascii="Times New Roman" w:eastAsia="宋体" w:hAnsi="Times New Roman" w:cs="Times New Roman"/>
          <w:color w:val="000000"/>
          <w:kern w:val="0"/>
          <w:sz w:val="24"/>
          <w:szCs w:val="24"/>
        </w:rPr>
        <w:t>、</w:t>
      </w:r>
      <w:r w:rsidRPr="00C20446">
        <w:rPr>
          <w:rFonts w:ascii="Times New Roman" w:eastAsia="宋体" w:hAnsi="Times New Roman" w:cs="Times New Roman"/>
          <w:color w:val="000000"/>
          <w:kern w:val="0"/>
          <w:sz w:val="24"/>
          <w:szCs w:val="24"/>
        </w:rPr>
        <w:t>±100pcm</w:t>
      </w:r>
      <w:r w:rsidRPr="00C20446">
        <w:rPr>
          <w:rFonts w:ascii="Times New Roman" w:eastAsia="宋体" w:hAnsi="Times New Roman" w:cs="Times New Roman"/>
          <w:color w:val="000000"/>
          <w:kern w:val="0"/>
          <w:sz w:val="24"/>
          <w:szCs w:val="24"/>
        </w:rPr>
        <w:t>反应</w:t>
      </w:r>
      <w:proofErr w:type="gramStart"/>
      <w:r w:rsidRPr="00C20446">
        <w:rPr>
          <w:rFonts w:ascii="Times New Roman" w:eastAsia="宋体" w:hAnsi="Times New Roman" w:cs="Times New Roman"/>
          <w:color w:val="000000"/>
          <w:kern w:val="0"/>
          <w:sz w:val="24"/>
          <w:szCs w:val="24"/>
        </w:rPr>
        <w:t>性阶跃</w:t>
      </w:r>
      <w:proofErr w:type="gramEnd"/>
      <w:r w:rsidRPr="00C20446">
        <w:rPr>
          <w:rFonts w:ascii="Times New Roman" w:eastAsia="宋体" w:hAnsi="Times New Roman" w:cs="Times New Roman"/>
          <w:color w:val="000000"/>
          <w:kern w:val="0"/>
          <w:sz w:val="24"/>
          <w:szCs w:val="24"/>
        </w:rPr>
        <w:t>扰动</w:t>
      </w:r>
      <w:r w:rsidRPr="00C20446">
        <w:rPr>
          <w:rFonts w:ascii="Times New Roman" w:eastAsia="宋体" w:hAnsi="Times New Roman" w:cs="Times New Roman" w:hint="eastAsia"/>
          <w:color w:val="000000"/>
          <w:kern w:val="0"/>
          <w:sz w:val="24"/>
          <w:szCs w:val="24"/>
        </w:rPr>
        <w:t>。</w:t>
      </w:r>
    </w:p>
    <w:p w14:paraId="563C9FC4" w14:textId="7E1CFE00" w:rsidR="00581B62" w:rsidRPr="00C20446" w:rsidRDefault="000F33AE" w:rsidP="00B35C9E">
      <w:pPr>
        <w:autoSpaceDE w:val="0"/>
        <w:autoSpaceDN w:val="0"/>
        <w:adjustRightInd w:val="0"/>
        <w:spacing w:line="348" w:lineRule="auto"/>
        <w:ind w:firstLineChars="200" w:firstLine="480"/>
        <w:rPr>
          <w:rFonts w:ascii="Times New Roman" w:eastAsia="宋体" w:hAnsi="Times New Roman" w:cs="Times New Roman"/>
          <w:color w:val="000000"/>
          <w:kern w:val="0"/>
          <w:sz w:val="24"/>
          <w:szCs w:val="24"/>
        </w:rPr>
      </w:pPr>
      <w:r w:rsidRPr="00C20446">
        <w:rPr>
          <w:rFonts w:ascii="Times New Roman" w:eastAsia="宋体" w:hAnsi="Times New Roman" w:cs="Times New Roman" w:hint="eastAsia"/>
          <w:color w:val="000000"/>
          <w:kern w:val="0"/>
          <w:sz w:val="24"/>
          <w:szCs w:val="24"/>
        </w:rPr>
        <w:t>分析</w:t>
      </w:r>
      <w:r w:rsidR="007458C1" w:rsidRPr="00C20446">
        <w:rPr>
          <w:rFonts w:ascii="Times New Roman" w:eastAsia="宋体" w:hAnsi="Times New Roman" w:cs="Times New Roman" w:hint="eastAsia"/>
          <w:color w:val="000000"/>
          <w:kern w:val="0"/>
          <w:sz w:val="24"/>
          <w:szCs w:val="24"/>
        </w:rPr>
        <w:t>堆功率水平、堆芯进出口冷却剂温度、</w:t>
      </w:r>
      <w:r w:rsidR="00A91037" w:rsidRPr="00C20446">
        <w:rPr>
          <w:rFonts w:ascii="Times New Roman" w:eastAsia="宋体" w:hAnsi="Times New Roman" w:cs="Times New Roman" w:hint="eastAsia"/>
          <w:color w:val="000000"/>
          <w:kern w:val="0"/>
          <w:sz w:val="24"/>
          <w:szCs w:val="24"/>
        </w:rPr>
        <w:t>直流蒸汽发生器（</w:t>
      </w:r>
      <w:r w:rsidR="00A91037" w:rsidRPr="00C20446">
        <w:rPr>
          <w:rFonts w:ascii="Times New Roman" w:eastAsia="宋体" w:hAnsi="Times New Roman" w:cs="Times New Roman" w:hint="eastAsia"/>
          <w:color w:val="000000"/>
          <w:kern w:val="0"/>
          <w:sz w:val="24"/>
          <w:szCs w:val="24"/>
        </w:rPr>
        <w:t>O</w:t>
      </w:r>
      <w:r w:rsidR="00A91037" w:rsidRPr="00C20446">
        <w:rPr>
          <w:rFonts w:ascii="Times New Roman" w:eastAsia="宋体" w:hAnsi="Times New Roman" w:cs="Times New Roman"/>
          <w:color w:val="000000"/>
          <w:kern w:val="0"/>
          <w:sz w:val="24"/>
          <w:szCs w:val="24"/>
        </w:rPr>
        <w:t>TSG</w:t>
      </w:r>
      <w:r w:rsidR="00A91037" w:rsidRPr="00C20446">
        <w:rPr>
          <w:rFonts w:ascii="Times New Roman" w:eastAsia="宋体" w:hAnsi="Times New Roman" w:cs="Times New Roman" w:hint="eastAsia"/>
          <w:color w:val="000000"/>
          <w:kern w:val="0"/>
          <w:sz w:val="24"/>
          <w:szCs w:val="24"/>
        </w:rPr>
        <w:t>）出口蒸汽</w:t>
      </w:r>
      <w:r w:rsidR="007458C1" w:rsidRPr="00C20446">
        <w:rPr>
          <w:rFonts w:ascii="Times New Roman" w:eastAsia="宋体" w:hAnsi="Times New Roman" w:cs="Times New Roman" w:hint="eastAsia"/>
          <w:color w:val="000000"/>
          <w:kern w:val="0"/>
          <w:sz w:val="24"/>
          <w:szCs w:val="24"/>
        </w:rPr>
        <w:t>压力</w:t>
      </w:r>
      <w:r w:rsidR="007458C1" w:rsidRPr="00C20446">
        <w:rPr>
          <w:rFonts w:ascii="Times New Roman" w:eastAsia="宋体" w:hAnsi="Times New Roman" w:cs="Times New Roman" w:hint="eastAsia"/>
          <w:color w:val="000000"/>
          <w:kern w:val="0"/>
          <w:sz w:val="24"/>
          <w:szCs w:val="24"/>
        </w:rPr>
        <w:t>\</w:t>
      </w:r>
      <w:r w:rsidR="007458C1" w:rsidRPr="00C20446">
        <w:rPr>
          <w:rFonts w:ascii="Times New Roman" w:eastAsia="宋体" w:hAnsi="Times New Roman" w:cs="Times New Roman" w:hint="eastAsia"/>
          <w:color w:val="000000"/>
          <w:kern w:val="0"/>
          <w:sz w:val="24"/>
          <w:szCs w:val="24"/>
        </w:rPr>
        <w:t>温度</w:t>
      </w:r>
      <w:r w:rsidR="007458C1" w:rsidRPr="00C20446">
        <w:rPr>
          <w:rFonts w:ascii="Times New Roman" w:eastAsia="宋体" w:hAnsi="Times New Roman" w:cs="Times New Roman" w:hint="eastAsia"/>
          <w:color w:val="000000"/>
          <w:kern w:val="0"/>
          <w:sz w:val="24"/>
          <w:szCs w:val="24"/>
        </w:rPr>
        <w:t>\</w:t>
      </w:r>
      <w:r w:rsidR="007458C1" w:rsidRPr="00C20446">
        <w:rPr>
          <w:rFonts w:ascii="Times New Roman" w:eastAsia="宋体" w:hAnsi="Times New Roman" w:cs="Times New Roman" w:hint="eastAsia"/>
          <w:color w:val="000000"/>
          <w:kern w:val="0"/>
          <w:sz w:val="24"/>
          <w:szCs w:val="24"/>
        </w:rPr>
        <w:t>流量等关键参数是否处于合理的范围内。</w:t>
      </w:r>
    </w:p>
    <w:p w14:paraId="32ED1B24" w14:textId="307D54ED" w:rsidR="00C227CF" w:rsidRPr="00C20446" w:rsidRDefault="00C227CF" w:rsidP="00B35C9E">
      <w:pPr>
        <w:autoSpaceDE w:val="0"/>
        <w:autoSpaceDN w:val="0"/>
        <w:adjustRightInd w:val="0"/>
        <w:spacing w:line="348" w:lineRule="auto"/>
        <w:ind w:firstLineChars="200" w:firstLine="480"/>
        <w:rPr>
          <w:rFonts w:ascii="Times New Roman" w:eastAsia="宋体" w:hAnsi="Times New Roman" w:cs="Times New Roman"/>
          <w:color w:val="00000A"/>
          <w:kern w:val="0"/>
          <w:sz w:val="24"/>
          <w:szCs w:val="24"/>
        </w:rPr>
      </w:pPr>
      <w:r w:rsidRPr="00C20446">
        <w:rPr>
          <w:rFonts w:ascii="Times New Roman" w:eastAsia="宋体" w:hAnsi="Times New Roman" w:cs="Times New Roman"/>
          <w:color w:val="000000"/>
          <w:kern w:val="0"/>
          <w:sz w:val="24"/>
          <w:szCs w:val="24"/>
        </w:rPr>
        <w:t>1.</w:t>
      </w:r>
      <w:r w:rsidR="00242F74" w:rsidRPr="00C20446">
        <w:rPr>
          <w:rFonts w:ascii="Times New Roman" w:eastAsia="宋体" w:hAnsi="Times New Roman" w:cs="Times New Roman"/>
          <w:color w:val="000000"/>
          <w:kern w:val="0"/>
          <w:sz w:val="24"/>
          <w:szCs w:val="24"/>
        </w:rPr>
        <w:t>3</w:t>
      </w:r>
      <w:r w:rsidR="00A36202" w:rsidRPr="00C20446">
        <w:rPr>
          <w:rFonts w:ascii="Times New Roman" w:eastAsia="宋体" w:hAnsi="Times New Roman" w:cs="Times New Roman"/>
          <w:color w:val="000000"/>
          <w:kern w:val="0"/>
          <w:sz w:val="24"/>
          <w:szCs w:val="24"/>
        </w:rPr>
        <w:t xml:space="preserve"> </w:t>
      </w:r>
      <w:r w:rsidRPr="00C20446">
        <w:rPr>
          <w:rFonts w:ascii="Times New Roman" w:eastAsia="宋体" w:hAnsi="Times New Roman" w:cs="Times New Roman"/>
          <w:color w:val="000000"/>
          <w:kern w:val="0"/>
          <w:sz w:val="24"/>
          <w:szCs w:val="24"/>
        </w:rPr>
        <w:t>乙方</w:t>
      </w:r>
      <w:r w:rsidR="00211EA1" w:rsidRPr="00C20446">
        <w:rPr>
          <w:rFonts w:ascii="Times New Roman" w:eastAsia="宋体" w:hAnsi="Times New Roman" w:cs="Times New Roman" w:hint="eastAsia"/>
          <w:color w:val="000000"/>
          <w:kern w:val="0"/>
          <w:sz w:val="24"/>
          <w:szCs w:val="24"/>
        </w:rPr>
        <w:t>须向甲方提供开展</w:t>
      </w:r>
      <w:r w:rsidR="00801DAB" w:rsidRPr="00C20446">
        <w:rPr>
          <w:rFonts w:ascii="Times New Roman" w:eastAsia="宋体" w:hAnsi="Times New Roman" w:cs="Times New Roman" w:hint="eastAsia"/>
          <w:color w:val="000000"/>
          <w:kern w:val="0"/>
          <w:sz w:val="24"/>
          <w:szCs w:val="24"/>
        </w:rPr>
        <w:t>有效性验证</w:t>
      </w:r>
      <w:r w:rsidR="00242F74" w:rsidRPr="00C20446">
        <w:rPr>
          <w:rFonts w:ascii="Times New Roman" w:eastAsia="宋体" w:hAnsi="Times New Roman" w:cs="Times New Roman" w:hint="eastAsia"/>
          <w:color w:val="000000"/>
          <w:kern w:val="0"/>
          <w:sz w:val="24"/>
          <w:szCs w:val="24"/>
        </w:rPr>
        <w:t>采用的方法</w:t>
      </w:r>
      <w:r w:rsidR="003250D5" w:rsidRPr="00C20446">
        <w:rPr>
          <w:rFonts w:ascii="Times New Roman" w:eastAsia="宋体" w:hAnsi="Times New Roman" w:cs="Times New Roman" w:hint="eastAsia"/>
          <w:color w:val="000000"/>
          <w:kern w:val="0"/>
          <w:sz w:val="24"/>
          <w:szCs w:val="24"/>
        </w:rPr>
        <w:t>、参考的数据</w:t>
      </w:r>
      <w:r w:rsidR="0007105C" w:rsidRPr="00C20446">
        <w:rPr>
          <w:rFonts w:ascii="Times New Roman" w:eastAsia="宋体" w:hAnsi="Times New Roman" w:cs="Times New Roman" w:hint="eastAsia"/>
          <w:color w:val="000000"/>
          <w:kern w:val="0"/>
          <w:sz w:val="24"/>
          <w:szCs w:val="24"/>
        </w:rPr>
        <w:t>，以证实所采用的验证方法和参考数据是可信的</w:t>
      </w:r>
      <w:r w:rsidR="00211EA1" w:rsidRPr="00C20446">
        <w:rPr>
          <w:rFonts w:ascii="Times New Roman" w:eastAsia="宋体" w:hAnsi="Times New Roman" w:cs="Times New Roman" w:hint="eastAsia"/>
          <w:color w:val="000000"/>
          <w:kern w:val="0"/>
          <w:sz w:val="24"/>
          <w:szCs w:val="24"/>
        </w:rPr>
        <w:t>，并根据相关标准撰写提交</w:t>
      </w:r>
      <w:r w:rsidR="00242F74" w:rsidRPr="00C20446">
        <w:rPr>
          <w:rFonts w:ascii="Times New Roman" w:eastAsia="宋体" w:hAnsi="Times New Roman" w:cs="Times New Roman" w:hint="eastAsia"/>
          <w:color w:val="000000"/>
          <w:kern w:val="0"/>
          <w:sz w:val="24"/>
          <w:szCs w:val="24"/>
        </w:rPr>
        <w:t>模型</w:t>
      </w:r>
      <w:r w:rsidR="00801DAB" w:rsidRPr="00C20446">
        <w:rPr>
          <w:rFonts w:ascii="Times New Roman" w:eastAsia="宋体" w:hAnsi="Times New Roman" w:cs="Times New Roman" w:hint="eastAsia"/>
          <w:color w:val="000000"/>
          <w:kern w:val="0"/>
          <w:sz w:val="24"/>
          <w:szCs w:val="24"/>
        </w:rPr>
        <w:t>有效性验证</w:t>
      </w:r>
      <w:r w:rsidR="00211EA1" w:rsidRPr="00C20446">
        <w:rPr>
          <w:rFonts w:ascii="Times New Roman" w:eastAsia="宋体" w:hAnsi="Times New Roman" w:cs="Times New Roman" w:hint="eastAsia"/>
          <w:color w:val="000000"/>
          <w:kern w:val="0"/>
          <w:sz w:val="24"/>
          <w:szCs w:val="24"/>
        </w:rPr>
        <w:t>报告</w:t>
      </w:r>
      <w:r w:rsidR="006303F7" w:rsidRPr="00C20446">
        <w:rPr>
          <w:rFonts w:ascii="Times New Roman" w:eastAsia="宋体" w:hAnsi="Times New Roman" w:cs="Times New Roman" w:hint="eastAsia"/>
          <w:color w:val="000000"/>
          <w:kern w:val="0"/>
          <w:sz w:val="24"/>
          <w:szCs w:val="24"/>
        </w:rPr>
        <w:t>，报告应包含能展示验证结果的数据或图表</w:t>
      </w:r>
      <w:r w:rsidR="00211EA1" w:rsidRPr="00C20446">
        <w:rPr>
          <w:rFonts w:ascii="Times New Roman" w:eastAsia="宋体" w:hAnsi="Times New Roman" w:cs="Times New Roman" w:hint="eastAsia"/>
          <w:color w:val="000000"/>
          <w:kern w:val="0"/>
          <w:sz w:val="24"/>
          <w:szCs w:val="24"/>
        </w:rPr>
        <w:t>。</w:t>
      </w:r>
      <w:r w:rsidR="008029B2" w:rsidRPr="00C20446">
        <w:rPr>
          <w:rFonts w:ascii="Times New Roman" w:eastAsia="宋体" w:hAnsi="Times New Roman" w:cs="Times New Roman" w:hint="eastAsia"/>
          <w:color w:val="000000"/>
          <w:kern w:val="0"/>
          <w:sz w:val="24"/>
          <w:szCs w:val="24"/>
        </w:rPr>
        <w:t>报告要求</w:t>
      </w:r>
      <w:r w:rsidR="008611EE" w:rsidRPr="00C20446">
        <w:rPr>
          <w:rFonts w:ascii="Times New Roman" w:eastAsia="宋体" w:hAnsi="Times New Roman" w:cs="Times New Roman" w:hint="eastAsia"/>
          <w:color w:val="000000"/>
          <w:kern w:val="0"/>
          <w:sz w:val="24"/>
          <w:szCs w:val="24"/>
        </w:rPr>
        <w:t>采用通用文档编辑软件，如</w:t>
      </w:r>
      <w:r w:rsidR="008611EE" w:rsidRPr="00C20446">
        <w:rPr>
          <w:rFonts w:ascii="Times New Roman" w:eastAsia="宋体" w:hAnsi="Times New Roman" w:cs="Times New Roman" w:hint="eastAsia"/>
          <w:color w:val="000000"/>
          <w:kern w:val="0"/>
          <w:sz w:val="24"/>
          <w:szCs w:val="24"/>
        </w:rPr>
        <w:t>W</w:t>
      </w:r>
      <w:r w:rsidR="008611EE" w:rsidRPr="00C20446">
        <w:rPr>
          <w:rFonts w:ascii="Times New Roman" w:eastAsia="宋体" w:hAnsi="Times New Roman" w:cs="Times New Roman"/>
          <w:color w:val="000000"/>
          <w:kern w:val="0"/>
          <w:sz w:val="24"/>
          <w:szCs w:val="24"/>
        </w:rPr>
        <w:t>ORD</w:t>
      </w:r>
      <w:r w:rsidR="008611EE" w:rsidRPr="00C20446">
        <w:rPr>
          <w:rFonts w:ascii="Times New Roman" w:eastAsia="宋体" w:hAnsi="Times New Roman" w:cs="Times New Roman" w:hint="eastAsia"/>
          <w:color w:val="000000"/>
          <w:kern w:val="0"/>
          <w:sz w:val="24"/>
          <w:szCs w:val="24"/>
        </w:rPr>
        <w:t>、</w:t>
      </w:r>
      <w:r w:rsidR="008611EE" w:rsidRPr="00C20446">
        <w:rPr>
          <w:rFonts w:ascii="Times New Roman" w:eastAsia="宋体" w:hAnsi="Times New Roman" w:cs="Times New Roman" w:hint="eastAsia"/>
          <w:color w:val="000000"/>
          <w:kern w:val="0"/>
          <w:sz w:val="24"/>
          <w:szCs w:val="24"/>
        </w:rPr>
        <w:t>W</w:t>
      </w:r>
      <w:r w:rsidR="008611EE" w:rsidRPr="00C20446">
        <w:rPr>
          <w:rFonts w:ascii="Times New Roman" w:eastAsia="宋体" w:hAnsi="Times New Roman" w:cs="Times New Roman"/>
          <w:color w:val="000000"/>
          <w:kern w:val="0"/>
          <w:sz w:val="24"/>
          <w:szCs w:val="24"/>
        </w:rPr>
        <w:t>PS</w:t>
      </w:r>
      <w:r w:rsidR="008611EE" w:rsidRPr="00C20446">
        <w:rPr>
          <w:rFonts w:ascii="Times New Roman" w:eastAsia="宋体" w:hAnsi="Times New Roman" w:cs="Times New Roman" w:hint="eastAsia"/>
          <w:color w:val="000000"/>
          <w:kern w:val="0"/>
          <w:sz w:val="24"/>
          <w:szCs w:val="24"/>
        </w:rPr>
        <w:t>等录入</w:t>
      </w:r>
      <w:r w:rsidR="008F6BAE" w:rsidRPr="00C20446">
        <w:rPr>
          <w:rFonts w:ascii="Times New Roman" w:eastAsia="宋体" w:hAnsi="Times New Roman" w:cs="Times New Roman" w:hint="eastAsia"/>
          <w:color w:val="000000"/>
          <w:kern w:val="0"/>
          <w:sz w:val="24"/>
          <w:szCs w:val="24"/>
        </w:rPr>
        <w:t>，纸质版和电子版均需提交。</w:t>
      </w:r>
    </w:p>
    <w:p w14:paraId="32ED1B25" w14:textId="77777777" w:rsidR="00C227CF" w:rsidRPr="00C20446" w:rsidRDefault="00C227CF" w:rsidP="00B35C9E">
      <w:pPr>
        <w:autoSpaceDE w:val="0"/>
        <w:autoSpaceDN w:val="0"/>
        <w:adjustRightInd w:val="0"/>
        <w:spacing w:line="348" w:lineRule="auto"/>
        <w:rPr>
          <w:rFonts w:ascii="Times New Roman" w:eastAsia="宋体" w:hAnsi="Times New Roman" w:cs="Times New Roman"/>
          <w:color w:val="000000"/>
          <w:kern w:val="0"/>
          <w:sz w:val="24"/>
          <w:szCs w:val="24"/>
        </w:rPr>
      </w:pPr>
      <w:r w:rsidRPr="00C20446">
        <w:rPr>
          <w:rFonts w:ascii="Times New Roman" w:eastAsia="宋体" w:hAnsi="Times New Roman" w:cs="Times New Roman"/>
          <w:color w:val="000000"/>
          <w:kern w:val="0"/>
          <w:sz w:val="24"/>
          <w:szCs w:val="24"/>
        </w:rPr>
        <w:t xml:space="preserve">2. </w:t>
      </w:r>
      <w:r w:rsidRPr="00C20446">
        <w:rPr>
          <w:rFonts w:ascii="Times New Roman" w:eastAsia="宋体" w:hAnsi="Times New Roman" w:cs="Times New Roman"/>
          <w:color w:val="000000"/>
          <w:kern w:val="0"/>
          <w:sz w:val="24"/>
          <w:szCs w:val="24"/>
        </w:rPr>
        <w:t>服务期限与费用</w:t>
      </w:r>
    </w:p>
    <w:p w14:paraId="32ED1B26" w14:textId="61ACD9C9" w:rsidR="00C227CF" w:rsidRPr="00C20446" w:rsidRDefault="00C227CF" w:rsidP="00B35C9E">
      <w:pPr>
        <w:autoSpaceDE w:val="0"/>
        <w:autoSpaceDN w:val="0"/>
        <w:adjustRightInd w:val="0"/>
        <w:spacing w:line="348" w:lineRule="auto"/>
        <w:ind w:firstLineChars="200" w:firstLine="480"/>
        <w:rPr>
          <w:rFonts w:ascii="Times New Roman" w:eastAsia="宋体" w:hAnsi="Times New Roman" w:cs="Times New Roman"/>
          <w:color w:val="000000"/>
          <w:kern w:val="0"/>
          <w:sz w:val="24"/>
          <w:szCs w:val="24"/>
        </w:rPr>
      </w:pPr>
      <w:r w:rsidRPr="00C20446">
        <w:rPr>
          <w:rFonts w:ascii="Times New Roman" w:eastAsia="宋体" w:hAnsi="Times New Roman" w:cs="Times New Roman"/>
          <w:color w:val="000000"/>
          <w:kern w:val="0"/>
          <w:sz w:val="24"/>
          <w:szCs w:val="24"/>
        </w:rPr>
        <w:t>2.1</w:t>
      </w:r>
      <w:r w:rsidR="005D37E3" w:rsidRPr="00C20446">
        <w:rPr>
          <w:rFonts w:ascii="Times New Roman" w:eastAsia="宋体" w:hAnsi="Times New Roman" w:cs="Times New Roman"/>
          <w:color w:val="000000"/>
          <w:kern w:val="0"/>
          <w:sz w:val="24"/>
          <w:szCs w:val="24"/>
        </w:rPr>
        <w:t xml:space="preserve"> </w:t>
      </w:r>
      <w:r w:rsidRPr="00C20446">
        <w:rPr>
          <w:rFonts w:ascii="Times New Roman" w:eastAsia="宋体" w:hAnsi="Times New Roman" w:cs="Times New Roman"/>
          <w:color w:val="000000"/>
          <w:kern w:val="0"/>
          <w:sz w:val="24"/>
          <w:szCs w:val="24"/>
        </w:rPr>
        <w:t>乙方负责在合同生效后</w:t>
      </w:r>
      <w:r w:rsidR="00B01A63" w:rsidRPr="00C20446">
        <w:rPr>
          <w:rFonts w:ascii="Times New Roman" w:eastAsia="宋体" w:hAnsi="Times New Roman" w:cs="Times New Roman"/>
          <w:color w:val="000000"/>
          <w:kern w:val="0"/>
          <w:sz w:val="24"/>
          <w:szCs w:val="24"/>
        </w:rPr>
        <w:t>2</w:t>
      </w:r>
      <w:r w:rsidRPr="00C20446">
        <w:rPr>
          <w:rFonts w:ascii="Times New Roman" w:eastAsia="宋体" w:hAnsi="Times New Roman" w:cs="Times New Roman"/>
          <w:color w:val="000000"/>
          <w:kern w:val="0"/>
          <w:sz w:val="24"/>
          <w:szCs w:val="24"/>
        </w:rPr>
        <w:t>个月内完成上述服务，合计</w:t>
      </w:r>
      <w:r w:rsidR="00801DAB" w:rsidRPr="00C20446">
        <w:rPr>
          <w:rFonts w:ascii="Times New Roman" w:eastAsia="宋体" w:hAnsi="Times New Roman" w:cs="Times New Roman"/>
          <w:color w:val="000000"/>
          <w:kern w:val="0"/>
          <w:sz w:val="24"/>
          <w:szCs w:val="24"/>
        </w:rPr>
        <w:t>有效性验证</w:t>
      </w:r>
      <w:r w:rsidRPr="00C20446">
        <w:rPr>
          <w:rFonts w:ascii="Times New Roman" w:eastAsia="宋体" w:hAnsi="Times New Roman" w:cs="Times New Roman"/>
          <w:color w:val="000000"/>
          <w:kern w:val="0"/>
          <w:sz w:val="24"/>
          <w:szCs w:val="24"/>
        </w:rPr>
        <w:t>费用为人民币</w:t>
      </w:r>
      <w:proofErr w:type="gramStart"/>
      <w:r w:rsidR="00B01A63" w:rsidRPr="00C20446">
        <w:rPr>
          <w:rFonts w:ascii="Times New Roman" w:eastAsia="宋体" w:hAnsi="Times New Roman" w:cs="Times New Roman" w:hint="eastAsia"/>
          <w:color w:val="000000"/>
          <w:kern w:val="0"/>
          <w:sz w:val="24"/>
          <w:szCs w:val="24"/>
        </w:rPr>
        <w:t>肆</w:t>
      </w:r>
      <w:r w:rsidRPr="00C20446">
        <w:rPr>
          <w:rFonts w:ascii="Times New Roman" w:eastAsia="宋体" w:hAnsi="Times New Roman" w:cs="Times New Roman"/>
          <w:color w:val="000000"/>
          <w:kern w:val="0"/>
          <w:sz w:val="24"/>
          <w:szCs w:val="24"/>
        </w:rPr>
        <w:t>万</w:t>
      </w:r>
      <w:proofErr w:type="gramEnd"/>
      <w:r w:rsidRPr="00C20446">
        <w:rPr>
          <w:rFonts w:ascii="Times New Roman" w:eastAsia="宋体" w:hAnsi="Times New Roman" w:cs="Times New Roman"/>
          <w:color w:val="000000"/>
          <w:kern w:val="0"/>
          <w:sz w:val="24"/>
          <w:szCs w:val="24"/>
        </w:rPr>
        <w:t>圆整（￥</w:t>
      </w:r>
      <w:r w:rsidR="00383030" w:rsidRPr="00C20446">
        <w:rPr>
          <w:rFonts w:ascii="Times New Roman" w:eastAsia="宋体" w:hAnsi="Times New Roman" w:cs="Times New Roman"/>
          <w:color w:val="000000"/>
          <w:kern w:val="0"/>
          <w:sz w:val="24"/>
          <w:szCs w:val="24"/>
        </w:rPr>
        <w:t>400</w:t>
      </w:r>
      <w:r w:rsidRPr="00C20446">
        <w:rPr>
          <w:rFonts w:ascii="Times New Roman" w:eastAsia="宋体" w:hAnsi="Times New Roman" w:cs="Times New Roman"/>
          <w:color w:val="000000"/>
          <w:kern w:val="0"/>
          <w:sz w:val="24"/>
          <w:szCs w:val="24"/>
        </w:rPr>
        <w:t>00.00</w:t>
      </w:r>
      <w:r w:rsidRPr="00C20446">
        <w:rPr>
          <w:rFonts w:ascii="Times New Roman" w:eastAsia="宋体" w:hAnsi="Times New Roman" w:cs="Times New Roman"/>
          <w:color w:val="000000"/>
          <w:kern w:val="0"/>
          <w:sz w:val="24"/>
          <w:szCs w:val="24"/>
        </w:rPr>
        <w:t>），相关采购及物流运输费等费用包含在内，甲方</w:t>
      </w:r>
      <w:proofErr w:type="gramStart"/>
      <w:r w:rsidRPr="00C20446">
        <w:rPr>
          <w:rFonts w:ascii="Times New Roman" w:eastAsia="宋体" w:hAnsi="Times New Roman" w:cs="Times New Roman"/>
          <w:color w:val="000000"/>
          <w:kern w:val="0"/>
          <w:sz w:val="24"/>
          <w:szCs w:val="24"/>
        </w:rPr>
        <w:t>不</w:t>
      </w:r>
      <w:proofErr w:type="gramEnd"/>
      <w:r w:rsidRPr="00C20446">
        <w:rPr>
          <w:rFonts w:ascii="Times New Roman" w:eastAsia="宋体" w:hAnsi="Times New Roman" w:cs="Times New Roman"/>
          <w:color w:val="000000"/>
          <w:kern w:val="0"/>
          <w:sz w:val="24"/>
          <w:szCs w:val="24"/>
        </w:rPr>
        <w:t>另外提供。具体</w:t>
      </w:r>
      <w:r w:rsidR="00801DAB" w:rsidRPr="00C20446">
        <w:rPr>
          <w:rFonts w:ascii="Times New Roman" w:eastAsia="宋体" w:hAnsi="Times New Roman" w:cs="Times New Roman"/>
          <w:color w:val="000000"/>
          <w:kern w:val="0"/>
          <w:sz w:val="24"/>
          <w:szCs w:val="24"/>
        </w:rPr>
        <w:t>有效性验证</w:t>
      </w:r>
      <w:r w:rsidRPr="00C20446">
        <w:rPr>
          <w:rFonts w:ascii="Times New Roman" w:eastAsia="宋体" w:hAnsi="Times New Roman" w:cs="Times New Roman"/>
          <w:color w:val="000000"/>
          <w:kern w:val="0"/>
          <w:sz w:val="24"/>
          <w:szCs w:val="24"/>
        </w:rPr>
        <w:t>项目和费用明细如下：</w:t>
      </w:r>
    </w:p>
    <w:p w14:paraId="3F2BDC2C" w14:textId="77777777" w:rsidR="00EF0732" w:rsidRPr="00C20446" w:rsidRDefault="00EF0732" w:rsidP="00B35C9E">
      <w:pPr>
        <w:autoSpaceDE w:val="0"/>
        <w:autoSpaceDN w:val="0"/>
        <w:adjustRightInd w:val="0"/>
        <w:spacing w:line="348" w:lineRule="auto"/>
        <w:ind w:firstLineChars="200" w:firstLine="480"/>
        <w:rPr>
          <w:rFonts w:ascii="Times New Roman" w:eastAsia="宋体" w:hAnsi="Times New Roman" w:cs="Times New Roman"/>
          <w:sz w:val="24"/>
          <w:szCs w:val="24"/>
        </w:rPr>
      </w:pPr>
    </w:p>
    <w:tbl>
      <w:tblPr>
        <w:tblW w:w="8272" w:type="dxa"/>
        <w:tblLook w:val="04A0" w:firstRow="1" w:lastRow="0" w:firstColumn="1" w:lastColumn="0" w:noHBand="0" w:noVBand="1"/>
      </w:tblPr>
      <w:tblGrid>
        <w:gridCol w:w="436"/>
        <w:gridCol w:w="1080"/>
        <w:gridCol w:w="740"/>
        <w:gridCol w:w="2580"/>
        <w:gridCol w:w="876"/>
        <w:gridCol w:w="740"/>
        <w:gridCol w:w="740"/>
        <w:gridCol w:w="1080"/>
      </w:tblGrid>
      <w:tr w:rsidR="00EF0732" w:rsidRPr="00C20446" w14:paraId="32ED1B2D" w14:textId="77777777" w:rsidTr="00EF0732">
        <w:trPr>
          <w:trHeight w:val="570"/>
        </w:trPr>
        <w:tc>
          <w:tcPr>
            <w:tcW w:w="4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ED1B27" w14:textId="77777777" w:rsidR="00EF0732" w:rsidRPr="00C20446" w:rsidRDefault="00EF0732" w:rsidP="00A80D1A">
            <w:pPr>
              <w:widowControl/>
              <w:jc w:val="left"/>
              <w:rPr>
                <w:rFonts w:ascii="Times New Roman" w:eastAsia="宋体" w:hAnsi="Times New Roman" w:cs="Times New Roman"/>
                <w:color w:val="000000"/>
                <w:kern w:val="0"/>
                <w:sz w:val="22"/>
              </w:rPr>
            </w:pPr>
            <w:r w:rsidRPr="00C20446">
              <w:rPr>
                <w:rFonts w:ascii="宋体" w:eastAsia="宋体" w:hAnsi="宋体" w:cs="Times New Roman" w:hint="eastAsia"/>
                <w:color w:val="000000"/>
                <w:kern w:val="0"/>
                <w:sz w:val="22"/>
              </w:rPr>
              <w:t>序号</w:t>
            </w:r>
          </w:p>
        </w:tc>
        <w:tc>
          <w:tcPr>
            <w:tcW w:w="1080" w:type="dxa"/>
            <w:tcBorders>
              <w:top w:val="single" w:sz="4" w:space="0" w:color="auto"/>
              <w:left w:val="nil"/>
              <w:bottom w:val="single" w:sz="4" w:space="0" w:color="auto"/>
              <w:right w:val="single" w:sz="4" w:space="0" w:color="auto"/>
            </w:tcBorders>
            <w:shd w:val="clear" w:color="auto" w:fill="auto"/>
            <w:noWrap/>
            <w:hideMark/>
          </w:tcPr>
          <w:p w14:paraId="32ED1B28" w14:textId="77777777" w:rsidR="00EF0732" w:rsidRPr="00C20446" w:rsidRDefault="00EF0732" w:rsidP="00A80D1A">
            <w:pPr>
              <w:widowControl/>
              <w:jc w:val="center"/>
              <w:rPr>
                <w:rFonts w:ascii="Times New Roman" w:eastAsia="宋体" w:hAnsi="Times New Roman" w:cs="Times New Roman"/>
                <w:color w:val="000000"/>
                <w:kern w:val="0"/>
                <w:sz w:val="22"/>
              </w:rPr>
            </w:pPr>
            <w:r w:rsidRPr="00C20446">
              <w:rPr>
                <w:rFonts w:ascii="宋体" w:eastAsia="宋体" w:hAnsi="宋体" w:cs="Times New Roman" w:hint="eastAsia"/>
                <w:color w:val="000000"/>
                <w:kern w:val="0"/>
                <w:sz w:val="22"/>
              </w:rPr>
              <w:t>项目</w:t>
            </w:r>
          </w:p>
        </w:tc>
        <w:tc>
          <w:tcPr>
            <w:tcW w:w="3320" w:type="dxa"/>
            <w:gridSpan w:val="2"/>
            <w:tcBorders>
              <w:top w:val="single" w:sz="4" w:space="0" w:color="auto"/>
              <w:left w:val="nil"/>
              <w:bottom w:val="single" w:sz="4" w:space="0" w:color="auto"/>
              <w:right w:val="single" w:sz="4" w:space="0" w:color="auto"/>
            </w:tcBorders>
            <w:shd w:val="clear" w:color="auto" w:fill="auto"/>
            <w:noWrap/>
            <w:hideMark/>
          </w:tcPr>
          <w:p w14:paraId="32ED1B29" w14:textId="77777777" w:rsidR="00EF0732" w:rsidRPr="00C20446" w:rsidRDefault="00EF0732" w:rsidP="00A80D1A">
            <w:pPr>
              <w:widowControl/>
              <w:jc w:val="center"/>
              <w:rPr>
                <w:rFonts w:ascii="Times New Roman" w:eastAsia="宋体" w:hAnsi="Times New Roman" w:cs="Times New Roman"/>
                <w:color w:val="000000"/>
                <w:kern w:val="0"/>
                <w:sz w:val="22"/>
              </w:rPr>
            </w:pPr>
            <w:r w:rsidRPr="00C20446">
              <w:rPr>
                <w:rFonts w:ascii="宋体" w:eastAsia="宋体" w:hAnsi="宋体" w:cs="Times New Roman" w:hint="eastAsia"/>
                <w:color w:val="000000"/>
                <w:kern w:val="0"/>
                <w:sz w:val="22"/>
              </w:rPr>
              <w:t>详细说明</w:t>
            </w:r>
          </w:p>
        </w:tc>
        <w:tc>
          <w:tcPr>
            <w:tcW w:w="876" w:type="dxa"/>
            <w:tcBorders>
              <w:top w:val="single" w:sz="4" w:space="0" w:color="auto"/>
              <w:left w:val="nil"/>
              <w:bottom w:val="single" w:sz="4" w:space="0" w:color="auto"/>
              <w:right w:val="single" w:sz="4" w:space="0" w:color="auto"/>
            </w:tcBorders>
            <w:shd w:val="clear" w:color="auto" w:fill="auto"/>
            <w:hideMark/>
          </w:tcPr>
          <w:p w14:paraId="32ED1B2A" w14:textId="77777777" w:rsidR="00EF0732" w:rsidRPr="00C20446" w:rsidRDefault="00EF0732" w:rsidP="00A80D1A">
            <w:pPr>
              <w:widowControl/>
              <w:jc w:val="center"/>
              <w:rPr>
                <w:rFonts w:ascii="Times New Roman" w:eastAsia="宋体" w:hAnsi="Times New Roman" w:cs="Times New Roman"/>
                <w:color w:val="000000"/>
                <w:kern w:val="0"/>
                <w:sz w:val="22"/>
              </w:rPr>
            </w:pPr>
            <w:r w:rsidRPr="00C20446">
              <w:rPr>
                <w:rFonts w:ascii="宋体" w:eastAsia="宋体" w:hAnsi="宋体" w:cs="Times New Roman" w:hint="eastAsia"/>
                <w:color w:val="000000"/>
                <w:kern w:val="0"/>
                <w:sz w:val="22"/>
              </w:rPr>
              <w:t>单价（元）</w:t>
            </w:r>
          </w:p>
        </w:tc>
        <w:tc>
          <w:tcPr>
            <w:tcW w:w="740" w:type="dxa"/>
            <w:tcBorders>
              <w:top w:val="single" w:sz="4" w:space="0" w:color="auto"/>
              <w:left w:val="nil"/>
              <w:bottom w:val="single" w:sz="4" w:space="0" w:color="auto"/>
              <w:right w:val="nil"/>
            </w:tcBorders>
          </w:tcPr>
          <w:p w14:paraId="60C321AA" w14:textId="77777777" w:rsidR="00EF0732" w:rsidRPr="00C20446" w:rsidRDefault="00EF0732" w:rsidP="00A80D1A">
            <w:pPr>
              <w:widowControl/>
              <w:jc w:val="center"/>
              <w:rPr>
                <w:rFonts w:ascii="宋体" w:eastAsia="宋体" w:hAnsi="宋体" w:cs="Times New Roman"/>
                <w:color w:val="000000"/>
                <w:kern w:val="0"/>
                <w:sz w:val="22"/>
              </w:rPr>
            </w:pPr>
          </w:p>
        </w:tc>
        <w:tc>
          <w:tcPr>
            <w:tcW w:w="740" w:type="dxa"/>
            <w:tcBorders>
              <w:top w:val="single" w:sz="4" w:space="0" w:color="auto"/>
              <w:left w:val="nil"/>
              <w:bottom w:val="single" w:sz="4" w:space="0" w:color="auto"/>
              <w:right w:val="single" w:sz="4" w:space="0" w:color="auto"/>
            </w:tcBorders>
            <w:shd w:val="clear" w:color="auto" w:fill="auto"/>
            <w:hideMark/>
          </w:tcPr>
          <w:p w14:paraId="32ED1B2B" w14:textId="6E2A1DB9" w:rsidR="00EF0732" w:rsidRPr="00C20446" w:rsidRDefault="00EF0732" w:rsidP="00A80D1A">
            <w:pPr>
              <w:widowControl/>
              <w:jc w:val="center"/>
              <w:rPr>
                <w:rFonts w:ascii="Times New Roman" w:eastAsia="宋体" w:hAnsi="Times New Roman" w:cs="Times New Roman"/>
                <w:color w:val="000000"/>
                <w:kern w:val="0"/>
                <w:sz w:val="22"/>
              </w:rPr>
            </w:pPr>
            <w:r w:rsidRPr="00C20446">
              <w:rPr>
                <w:rFonts w:ascii="宋体" w:eastAsia="宋体" w:hAnsi="宋体" w:cs="Times New Roman" w:hint="eastAsia"/>
                <w:color w:val="000000"/>
                <w:kern w:val="0"/>
                <w:sz w:val="22"/>
              </w:rPr>
              <w:t>数量</w:t>
            </w:r>
          </w:p>
        </w:tc>
        <w:tc>
          <w:tcPr>
            <w:tcW w:w="1080" w:type="dxa"/>
            <w:tcBorders>
              <w:top w:val="single" w:sz="4" w:space="0" w:color="auto"/>
              <w:left w:val="nil"/>
              <w:bottom w:val="single" w:sz="4" w:space="0" w:color="auto"/>
              <w:right w:val="single" w:sz="4" w:space="0" w:color="auto"/>
            </w:tcBorders>
            <w:shd w:val="clear" w:color="auto" w:fill="auto"/>
            <w:hideMark/>
          </w:tcPr>
          <w:p w14:paraId="32ED1B2C" w14:textId="77777777" w:rsidR="00EF0732" w:rsidRPr="00C20446" w:rsidRDefault="00EF0732" w:rsidP="00A80D1A">
            <w:pPr>
              <w:widowControl/>
              <w:jc w:val="center"/>
              <w:rPr>
                <w:rFonts w:ascii="Times New Roman" w:eastAsia="宋体" w:hAnsi="Times New Roman" w:cs="Times New Roman"/>
                <w:color w:val="000000"/>
                <w:kern w:val="0"/>
                <w:sz w:val="22"/>
              </w:rPr>
            </w:pPr>
            <w:r w:rsidRPr="00C20446">
              <w:rPr>
                <w:rFonts w:ascii="宋体" w:eastAsia="宋体" w:hAnsi="宋体" w:cs="Times New Roman" w:hint="eastAsia"/>
                <w:color w:val="000000"/>
                <w:kern w:val="0"/>
                <w:sz w:val="22"/>
              </w:rPr>
              <w:t>金额（元）</w:t>
            </w:r>
          </w:p>
        </w:tc>
      </w:tr>
      <w:tr w:rsidR="00EF0732" w:rsidRPr="00C20446" w14:paraId="32ED1B34" w14:textId="77777777" w:rsidTr="00EF0732">
        <w:trPr>
          <w:trHeight w:val="1350"/>
        </w:trPr>
        <w:tc>
          <w:tcPr>
            <w:tcW w:w="436" w:type="dxa"/>
            <w:tcBorders>
              <w:top w:val="nil"/>
              <w:left w:val="single" w:sz="4" w:space="0" w:color="auto"/>
              <w:bottom w:val="single" w:sz="4" w:space="0" w:color="auto"/>
              <w:right w:val="single" w:sz="4" w:space="0" w:color="auto"/>
            </w:tcBorders>
            <w:shd w:val="clear" w:color="auto" w:fill="auto"/>
            <w:hideMark/>
          </w:tcPr>
          <w:p w14:paraId="32ED1B2E" w14:textId="77777777" w:rsidR="00EF0732" w:rsidRPr="00C20446" w:rsidRDefault="00EF0732" w:rsidP="00A80D1A">
            <w:pPr>
              <w:widowControl/>
              <w:jc w:val="center"/>
              <w:rPr>
                <w:rFonts w:ascii="Times New Roman" w:eastAsia="宋体" w:hAnsi="Times New Roman" w:cs="Times New Roman"/>
                <w:color w:val="000000"/>
                <w:kern w:val="0"/>
                <w:sz w:val="22"/>
              </w:rPr>
            </w:pPr>
            <w:r w:rsidRPr="00C20446">
              <w:rPr>
                <w:rFonts w:ascii="Times New Roman" w:eastAsia="宋体" w:hAnsi="Times New Roman" w:cs="Times New Roman"/>
                <w:color w:val="000000"/>
                <w:kern w:val="0"/>
                <w:sz w:val="22"/>
              </w:rPr>
              <w:t>1</w:t>
            </w:r>
          </w:p>
        </w:tc>
        <w:tc>
          <w:tcPr>
            <w:tcW w:w="1080" w:type="dxa"/>
            <w:tcBorders>
              <w:top w:val="nil"/>
              <w:left w:val="nil"/>
              <w:bottom w:val="single" w:sz="4" w:space="0" w:color="auto"/>
              <w:right w:val="single" w:sz="4" w:space="0" w:color="auto"/>
            </w:tcBorders>
            <w:shd w:val="clear" w:color="auto" w:fill="auto"/>
          </w:tcPr>
          <w:p w14:paraId="32ED1B2F" w14:textId="3EC41031" w:rsidR="00EF0732" w:rsidRPr="00C20446" w:rsidRDefault="00EF0732" w:rsidP="00B804CF">
            <w:pPr>
              <w:widowControl/>
              <w:rPr>
                <w:rFonts w:ascii="Times New Roman" w:eastAsia="宋体" w:hAnsi="Times New Roman" w:cs="Times New Roman"/>
                <w:color w:val="000000"/>
                <w:kern w:val="0"/>
                <w:sz w:val="22"/>
              </w:rPr>
            </w:pPr>
            <w:r w:rsidRPr="00C20446">
              <w:rPr>
                <w:rFonts w:ascii="Times New Roman" w:eastAsia="宋体" w:hAnsi="Times New Roman" w:cs="Times New Roman" w:hint="eastAsia"/>
                <w:color w:val="000000"/>
                <w:kern w:val="0"/>
                <w:sz w:val="22"/>
              </w:rPr>
              <w:t>模型合理性、正确性和一致性审查。</w:t>
            </w:r>
          </w:p>
        </w:tc>
        <w:tc>
          <w:tcPr>
            <w:tcW w:w="3320" w:type="dxa"/>
            <w:gridSpan w:val="2"/>
            <w:tcBorders>
              <w:top w:val="nil"/>
              <w:left w:val="nil"/>
              <w:bottom w:val="single" w:sz="4" w:space="0" w:color="auto"/>
              <w:right w:val="single" w:sz="4" w:space="0" w:color="auto"/>
            </w:tcBorders>
            <w:shd w:val="clear" w:color="auto" w:fill="auto"/>
            <w:vAlign w:val="bottom"/>
          </w:tcPr>
          <w:p w14:paraId="32ED1B30" w14:textId="3FFB7255" w:rsidR="00EF0732" w:rsidRPr="00C20446" w:rsidRDefault="00EF0732" w:rsidP="00A80D1A">
            <w:pPr>
              <w:widowControl/>
              <w:jc w:val="left"/>
              <w:rPr>
                <w:rFonts w:ascii="宋体" w:eastAsia="宋体" w:hAnsi="宋体" w:cs="宋体"/>
                <w:color w:val="000000"/>
                <w:kern w:val="0"/>
                <w:sz w:val="22"/>
              </w:rPr>
            </w:pPr>
            <w:r w:rsidRPr="00C20446">
              <w:rPr>
                <w:rFonts w:ascii="宋体" w:eastAsia="宋体" w:hAnsi="宋体" w:cs="宋体" w:hint="eastAsia"/>
                <w:color w:val="000000"/>
                <w:kern w:val="0"/>
                <w:sz w:val="22"/>
              </w:rPr>
              <w:t>建模的假设和机理模型合理性分析；模型参数合理性分析；模型初值计算程序正确性审查；</w:t>
            </w:r>
            <w:r w:rsidRPr="00C20446">
              <w:rPr>
                <w:rFonts w:ascii="宋体" w:eastAsia="宋体" w:hAnsi="宋体" w:cs="宋体"/>
                <w:color w:val="000000"/>
                <w:kern w:val="0"/>
                <w:sz w:val="22"/>
              </w:rPr>
              <w:t>Simulink模型与机理模型</w:t>
            </w:r>
            <w:r w:rsidRPr="00C20446">
              <w:rPr>
                <w:rFonts w:ascii="宋体" w:eastAsia="宋体" w:hAnsi="宋体" w:cs="宋体" w:hint="eastAsia"/>
                <w:color w:val="000000"/>
                <w:kern w:val="0"/>
                <w:sz w:val="22"/>
              </w:rPr>
              <w:t>一致性审查。</w:t>
            </w:r>
          </w:p>
        </w:tc>
        <w:tc>
          <w:tcPr>
            <w:tcW w:w="876" w:type="dxa"/>
            <w:tcBorders>
              <w:top w:val="nil"/>
              <w:left w:val="nil"/>
              <w:bottom w:val="single" w:sz="4" w:space="0" w:color="auto"/>
              <w:right w:val="single" w:sz="4" w:space="0" w:color="auto"/>
            </w:tcBorders>
            <w:shd w:val="clear" w:color="auto" w:fill="auto"/>
            <w:noWrap/>
            <w:vAlign w:val="center"/>
          </w:tcPr>
          <w:p w14:paraId="32ED1B31" w14:textId="64B79912" w:rsidR="00EF0732" w:rsidRPr="00C20446" w:rsidRDefault="00EF0732" w:rsidP="00A80D1A">
            <w:pPr>
              <w:widowControl/>
              <w:jc w:val="center"/>
              <w:rPr>
                <w:rFonts w:ascii="Times New Roman" w:eastAsia="宋体" w:hAnsi="Times New Roman" w:cs="Times New Roman"/>
                <w:color w:val="000000"/>
                <w:kern w:val="0"/>
                <w:sz w:val="22"/>
              </w:rPr>
            </w:pPr>
            <w:r w:rsidRPr="00C20446">
              <w:rPr>
                <w:rFonts w:ascii="Times New Roman" w:eastAsia="宋体" w:hAnsi="Times New Roman" w:cs="Times New Roman"/>
                <w:color w:val="000000"/>
                <w:kern w:val="0"/>
                <w:sz w:val="22"/>
              </w:rPr>
              <w:t>15000</w:t>
            </w:r>
          </w:p>
        </w:tc>
        <w:tc>
          <w:tcPr>
            <w:tcW w:w="740" w:type="dxa"/>
            <w:tcBorders>
              <w:top w:val="nil"/>
              <w:left w:val="nil"/>
              <w:bottom w:val="single" w:sz="4" w:space="0" w:color="auto"/>
              <w:right w:val="nil"/>
            </w:tcBorders>
          </w:tcPr>
          <w:p w14:paraId="525533D6" w14:textId="77777777" w:rsidR="00EF0732" w:rsidRPr="00C20446" w:rsidRDefault="00EF0732" w:rsidP="00A80D1A">
            <w:pPr>
              <w:widowControl/>
              <w:jc w:val="center"/>
              <w:rPr>
                <w:rFonts w:ascii="Times New Roman" w:eastAsia="宋体" w:hAnsi="Times New Roman" w:cs="Times New Roman"/>
                <w:color w:val="000000"/>
                <w:kern w:val="0"/>
                <w:sz w:val="22"/>
              </w:rPr>
            </w:pPr>
          </w:p>
        </w:tc>
        <w:tc>
          <w:tcPr>
            <w:tcW w:w="740" w:type="dxa"/>
            <w:tcBorders>
              <w:top w:val="nil"/>
              <w:left w:val="nil"/>
              <w:bottom w:val="single" w:sz="4" w:space="0" w:color="auto"/>
              <w:right w:val="single" w:sz="4" w:space="0" w:color="auto"/>
            </w:tcBorders>
            <w:shd w:val="clear" w:color="auto" w:fill="auto"/>
            <w:noWrap/>
            <w:vAlign w:val="center"/>
          </w:tcPr>
          <w:p w14:paraId="32ED1B32" w14:textId="38EF607B" w:rsidR="00EF0732" w:rsidRPr="00C20446" w:rsidRDefault="00EF0732" w:rsidP="00A80D1A">
            <w:pPr>
              <w:widowControl/>
              <w:jc w:val="center"/>
              <w:rPr>
                <w:rFonts w:ascii="Times New Roman" w:eastAsia="宋体" w:hAnsi="Times New Roman" w:cs="Times New Roman"/>
                <w:color w:val="000000"/>
                <w:kern w:val="0"/>
                <w:sz w:val="22"/>
              </w:rPr>
            </w:pPr>
            <w:r w:rsidRPr="00C20446">
              <w:rPr>
                <w:rFonts w:ascii="Times New Roman" w:eastAsia="宋体" w:hAnsi="Times New Roman" w:cs="Times New Roman"/>
                <w:color w:val="000000"/>
                <w:kern w:val="0"/>
                <w:sz w:val="22"/>
              </w:rPr>
              <w:t>1</w:t>
            </w:r>
          </w:p>
        </w:tc>
        <w:tc>
          <w:tcPr>
            <w:tcW w:w="1080" w:type="dxa"/>
            <w:tcBorders>
              <w:top w:val="nil"/>
              <w:left w:val="nil"/>
              <w:bottom w:val="single" w:sz="4" w:space="0" w:color="auto"/>
              <w:right w:val="single" w:sz="4" w:space="0" w:color="auto"/>
            </w:tcBorders>
            <w:shd w:val="clear" w:color="auto" w:fill="auto"/>
            <w:noWrap/>
            <w:vAlign w:val="center"/>
          </w:tcPr>
          <w:p w14:paraId="32ED1B33" w14:textId="78907D3B" w:rsidR="00EF0732" w:rsidRPr="00C20446" w:rsidRDefault="00EF0732" w:rsidP="00A80D1A">
            <w:pPr>
              <w:widowControl/>
              <w:jc w:val="center"/>
              <w:rPr>
                <w:rFonts w:ascii="Times New Roman" w:eastAsia="宋体" w:hAnsi="Times New Roman" w:cs="Times New Roman"/>
                <w:color w:val="000000"/>
                <w:kern w:val="0"/>
                <w:sz w:val="22"/>
              </w:rPr>
            </w:pPr>
            <w:r w:rsidRPr="00C20446">
              <w:rPr>
                <w:rFonts w:ascii="Times New Roman" w:eastAsia="宋体" w:hAnsi="Times New Roman" w:cs="Times New Roman"/>
                <w:color w:val="000000"/>
                <w:kern w:val="0"/>
                <w:sz w:val="22"/>
              </w:rPr>
              <w:t>15000</w:t>
            </w:r>
          </w:p>
        </w:tc>
      </w:tr>
      <w:tr w:rsidR="00EF0732" w:rsidRPr="00C20446" w14:paraId="32ED1B3B" w14:textId="77777777" w:rsidTr="00EF0732">
        <w:trPr>
          <w:trHeight w:val="1350"/>
        </w:trPr>
        <w:tc>
          <w:tcPr>
            <w:tcW w:w="436" w:type="dxa"/>
            <w:tcBorders>
              <w:top w:val="nil"/>
              <w:left w:val="single" w:sz="4" w:space="0" w:color="auto"/>
              <w:bottom w:val="single" w:sz="4" w:space="0" w:color="auto"/>
              <w:right w:val="single" w:sz="4" w:space="0" w:color="auto"/>
            </w:tcBorders>
            <w:shd w:val="clear" w:color="auto" w:fill="auto"/>
            <w:hideMark/>
          </w:tcPr>
          <w:p w14:paraId="32ED1B35" w14:textId="77777777" w:rsidR="00EF0732" w:rsidRPr="00C20446" w:rsidRDefault="00EF0732" w:rsidP="00A80D1A">
            <w:pPr>
              <w:widowControl/>
              <w:jc w:val="center"/>
              <w:rPr>
                <w:rFonts w:ascii="Times New Roman" w:eastAsia="宋体" w:hAnsi="Times New Roman" w:cs="Times New Roman"/>
                <w:color w:val="000000"/>
                <w:kern w:val="0"/>
                <w:sz w:val="22"/>
              </w:rPr>
            </w:pPr>
            <w:r w:rsidRPr="00C20446">
              <w:rPr>
                <w:rFonts w:ascii="Times New Roman" w:eastAsia="宋体" w:hAnsi="Times New Roman" w:cs="Times New Roman"/>
                <w:color w:val="000000"/>
                <w:kern w:val="0"/>
                <w:sz w:val="22"/>
              </w:rPr>
              <w:lastRenderedPageBreak/>
              <w:t>2</w:t>
            </w:r>
          </w:p>
        </w:tc>
        <w:tc>
          <w:tcPr>
            <w:tcW w:w="1080" w:type="dxa"/>
            <w:tcBorders>
              <w:top w:val="nil"/>
              <w:left w:val="nil"/>
              <w:bottom w:val="single" w:sz="4" w:space="0" w:color="auto"/>
              <w:right w:val="single" w:sz="4" w:space="0" w:color="auto"/>
            </w:tcBorders>
            <w:shd w:val="clear" w:color="auto" w:fill="auto"/>
          </w:tcPr>
          <w:p w14:paraId="32ED1B36" w14:textId="736A8AA8" w:rsidR="00EF0732" w:rsidRPr="00C20446" w:rsidRDefault="00EF0732" w:rsidP="008F6BAE">
            <w:pPr>
              <w:widowControl/>
              <w:rPr>
                <w:rFonts w:ascii="Times New Roman" w:eastAsia="宋体" w:hAnsi="Times New Roman" w:cs="Times New Roman"/>
                <w:color w:val="000000"/>
                <w:kern w:val="0"/>
                <w:sz w:val="22"/>
              </w:rPr>
            </w:pPr>
            <w:r w:rsidRPr="00C20446">
              <w:rPr>
                <w:rFonts w:ascii="Times New Roman" w:eastAsia="宋体" w:hAnsi="Times New Roman" w:cs="Times New Roman" w:hint="eastAsia"/>
                <w:color w:val="000000"/>
                <w:kern w:val="0"/>
                <w:sz w:val="22"/>
              </w:rPr>
              <w:t>给定工况下模型输出参数趋势合理性分析</w:t>
            </w:r>
          </w:p>
        </w:tc>
        <w:tc>
          <w:tcPr>
            <w:tcW w:w="3320" w:type="dxa"/>
            <w:gridSpan w:val="2"/>
            <w:tcBorders>
              <w:top w:val="nil"/>
              <w:left w:val="nil"/>
              <w:bottom w:val="single" w:sz="4" w:space="0" w:color="auto"/>
              <w:right w:val="single" w:sz="4" w:space="0" w:color="auto"/>
            </w:tcBorders>
            <w:shd w:val="clear" w:color="auto" w:fill="auto"/>
            <w:vAlign w:val="bottom"/>
          </w:tcPr>
          <w:p w14:paraId="32ED1B37" w14:textId="3B8ECD3B" w:rsidR="00EF0732" w:rsidRPr="00C20446" w:rsidRDefault="00EF0732" w:rsidP="00A80D1A">
            <w:pPr>
              <w:widowControl/>
              <w:jc w:val="left"/>
              <w:rPr>
                <w:rFonts w:ascii="宋体" w:eastAsia="宋体" w:hAnsi="宋体" w:cs="宋体"/>
                <w:color w:val="000000"/>
                <w:kern w:val="0"/>
                <w:sz w:val="22"/>
              </w:rPr>
            </w:pPr>
            <w:r w:rsidRPr="00C20446">
              <w:rPr>
                <w:rFonts w:ascii="宋体" w:eastAsia="宋体" w:hAnsi="宋体" w:cs="宋体" w:hint="eastAsia"/>
                <w:color w:val="000000"/>
                <w:kern w:val="0"/>
                <w:sz w:val="22"/>
              </w:rPr>
              <w:t>高、中、低负荷下引入反应</w:t>
            </w:r>
            <w:proofErr w:type="gramStart"/>
            <w:r w:rsidRPr="00C20446">
              <w:rPr>
                <w:rFonts w:ascii="宋体" w:eastAsia="宋体" w:hAnsi="宋体" w:cs="宋体" w:hint="eastAsia"/>
                <w:color w:val="000000"/>
                <w:kern w:val="0"/>
                <w:sz w:val="22"/>
              </w:rPr>
              <w:t>性阶跃</w:t>
            </w:r>
            <w:proofErr w:type="gramEnd"/>
            <w:r w:rsidRPr="00C20446">
              <w:rPr>
                <w:rFonts w:ascii="宋体" w:eastAsia="宋体" w:hAnsi="宋体" w:cs="宋体" w:hint="eastAsia"/>
                <w:color w:val="000000"/>
                <w:kern w:val="0"/>
                <w:sz w:val="22"/>
              </w:rPr>
              <w:t>扰动、负荷阶跃升降，分析直流蒸汽发生器（</w:t>
            </w:r>
            <w:r w:rsidRPr="00C20446">
              <w:rPr>
                <w:rFonts w:ascii="宋体" w:eastAsia="宋体" w:hAnsi="宋体" w:cs="宋体"/>
                <w:color w:val="000000"/>
                <w:kern w:val="0"/>
                <w:sz w:val="22"/>
              </w:rPr>
              <w:t>OTSG）出口蒸汽流量、OTSG一次侧出口温度、堆芯出口温度等模型输出变法趋势（幅度大小、升降速率等）</w:t>
            </w:r>
            <w:r w:rsidRPr="00C20446">
              <w:rPr>
                <w:rFonts w:ascii="宋体" w:eastAsia="宋体" w:hAnsi="宋体" w:cs="宋体" w:hint="eastAsia"/>
                <w:color w:val="000000"/>
                <w:kern w:val="0"/>
                <w:sz w:val="22"/>
              </w:rPr>
              <w:t>的合理性。</w:t>
            </w:r>
          </w:p>
        </w:tc>
        <w:tc>
          <w:tcPr>
            <w:tcW w:w="876" w:type="dxa"/>
            <w:tcBorders>
              <w:top w:val="nil"/>
              <w:left w:val="nil"/>
              <w:bottom w:val="single" w:sz="4" w:space="0" w:color="auto"/>
              <w:right w:val="single" w:sz="4" w:space="0" w:color="auto"/>
            </w:tcBorders>
            <w:shd w:val="clear" w:color="auto" w:fill="auto"/>
            <w:noWrap/>
            <w:vAlign w:val="center"/>
          </w:tcPr>
          <w:p w14:paraId="32ED1B38" w14:textId="477A8669" w:rsidR="00EF0732" w:rsidRPr="00C20446" w:rsidRDefault="00EF0732" w:rsidP="00A80D1A">
            <w:pPr>
              <w:widowControl/>
              <w:jc w:val="center"/>
              <w:rPr>
                <w:rFonts w:ascii="Times New Roman" w:eastAsia="宋体" w:hAnsi="Times New Roman" w:cs="Times New Roman"/>
                <w:color w:val="000000"/>
                <w:kern w:val="0"/>
                <w:sz w:val="22"/>
              </w:rPr>
            </w:pPr>
            <w:r w:rsidRPr="00C20446">
              <w:rPr>
                <w:rFonts w:ascii="Times New Roman" w:eastAsia="宋体" w:hAnsi="Times New Roman" w:cs="Times New Roman"/>
                <w:color w:val="000000"/>
                <w:kern w:val="0"/>
                <w:sz w:val="22"/>
              </w:rPr>
              <w:t>15000</w:t>
            </w:r>
          </w:p>
        </w:tc>
        <w:tc>
          <w:tcPr>
            <w:tcW w:w="740" w:type="dxa"/>
            <w:tcBorders>
              <w:top w:val="nil"/>
              <w:left w:val="nil"/>
              <w:bottom w:val="single" w:sz="4" w:space="0" w:color="auto"/>
              <w:right w:val="nil"/>
            </w:tcBorders>
          </w:tcPr>
          <w:p w14:paraId="3F1EC193" w14:textId="77777777" w:rsidR="00EF0732" w:rsidRPr="00C20446" w:rsidRDefault="00EF0732" w:rsidP="00A80D1A">
            <w:pPr>
              <w:widowControl/>
              <w:jc w:val="center"/>
              <w:rPr>
                <w:rFonts w:ascii="Times New Roman" w:eastAsia="宋体" w:hAnsi="Times New Roman" w:cs="Times New Roman"/>
                <w:color w:val="000000"/>
                <w:kern w:val="0"/>
                <w:sz w:val="22"/>
              </w:rPr>
            </w:pPr>
          </w:p>
        </w:tc>
        <w:tc>
          <w:tcPr>
            <w:tcW w:w="740" w:type="dxa"/>
            <w:tcBorders>
              <w:top w:val="nil"/>
              <w:left w:val="nil"/>
              <w:bottom w:val="single" w:sz="4" w:space="0" w:color="auto"/>
              <w:right w:val="single" w:sz="4" w:space="0" w:color="auto"/>
            </w:tcBorders>
            <w:shd w:val="clear" w:color="auto" w:fill="auto"/>
            <w:noWrap/>
            <w:vAlign w:val="center"/>
          </w:tcPr>
          <w:p w14:paraId="32ED1B39" w14:textId="29B27AD3" w:rsidR="00EF0732" w:rsidRPr="00C20446" w:rsidRDefault="00EF0732" w:rsidP="00A80D1A">
            <w:pPr>
              <w:widowControl/>
              <w:jc w:val="center"/>
              <w:rPr>
                <w:rFonts w:ascii="Times New Roman" w:eastAsia="宋体" w:hAnsi="Times New Roman" w:cs="Times New Roman"/>
                <w:color w:val="000000"/>
                <w:kern w:val="0"/>
                <w:sz w:val="22"/>
              </w:rPr>
            </w:pPr>
            <w:r w:rsidRPr="00C20446">
              <w:rPr>
                <w:rFonts w:ascii="Times New Roman" w:eastAsia="宋体" w:hAnsi="Times New Roman" w:cs="Times New Roman" w:hint="eastAsia"/>
                <w:color w:val="000000"/>
                <w:kern w:val="0"/>
                <w:sz w:val="22"/>
              </w:rPr>
              <w:t>1</w:t>
            </w:r>
          </w:p>
        </w:tc>
        <w:tc>
          <w:tcPr>
            <w:tcW w:w="1080" w:type="dxa"/>
            <w:tcBorders>
              <w:top w:val="nil"/>
              <w:left w:val="nil"/>
              <w:bottom w:val="single" w:sz="4" w:space="0" w:color="auto"/>
              <w:right w:val="single" w:sz="4" w:space="0" w:color="auto"/>
            </w:tcBorders>
            <w:shd w:val="clear" w:color="auto" w:fill="auto"/>
            <w:noWrap/>
            <w:vAlign w:val="center"/>
          </w:tcPr>
          <w:p w14:paraId="32ED1B3A" w14:textId="6D78D564" w:rsidR="00EF0732" w:rsidRPr="00C20446" w:rsidRDefault="00EF0732" w:rsidP="00A80D1A">
            <w:pPr>
              <w:widowControl/>
              <w:jc w:val="center"/>
              <w:rPr>
                <w:rFonts w:ascii="Times New Roman" w:eastAsia="宋体" w:hAnsi="Times New Roman" w:cs="Times New Roman"/>
                <w:color w:val="000000"/>
                <w:kern w:val="0"/>
                <w:sz w:val="22"/>
              </w:rPr>
            </w:pPr>
            <w:r w:rsidRPr="00C20446">
              <w:rPr>
                <w:rFonts w:ascii="Times New Roman" w:eastAsia="宋体" w:hAnsi="Times New Roman" w:cs="Times New Roman"/>
                <w:color w:val="000000"/>
                <w:kern w:val="0"/>
                <w:sz w:val="22"/>
              </w:rPr>
              <w:t>15000</w:t>
            </w:r>
          </w:p>
        </w:tc>
      </w:tr>
      <w:tr w:rsidR="00EF0732" w:rsidRPr="00C20446" w14:paraId="32ED1B42" w14:textId="77777777" w:rsidTr="00EF0732">
        <w:trPr>
          <w:trHeight w:val="810"/>
        </w:trPr>
        <w:tc>
          <w:tcPr>
            <w:tcW w:w="436" w:type="dxa"/>
            <w:tcBorders>
              <w:top w:val="nil"/>
              <w:left w:val="single" w:sz="4" w:space="0" w:color="auto"/>
              <w:bottom w:val="single" w:sz="4" w:space="0" w:color="auto"/>
              <w:right w:val="single" w:sz="4" w:space="0" w:color="auto"/>
            </w:tcBorders>
            <w:shd w:val="clear" w:color="auto" w:fill="auto"/>
            <w:hideMark/>
          </w:tcPr>
          <w:p w14:paraId="32ED1B3C" w14:textId="77777777" w:rsidR="00EF0732" w:rsidRPr="00C20446" w:rsidRDefault="00EF0732" w:rsidP="00A80D1A">
            <w:pPr>
              <w:widowControl/>
              <w:jc w:val="center"/>
              <w:rPr>
                <w:rFonts w:ascii="Times New Roman" w:eastAsia="宋体" w:hAnsi="Times New Roman" w:cs="Times New Roman"/>
                <w:color w:val="000000"/>
                <w:kern w:val="0"/>
                <w:sz w:val="22"/>
              </w:rPr>
            </w:pPr>
            <w:r w:rsidRPr="00C20446">
              <w:rPr>
                <w:rFonts w:ascii="Times New Roman" w:eastAsia="宋体" w:hAnsi="Times New Roman" w:cs="Times New Roman"/>
                <w:color w:val="000000"/>
                <w:kern w:val="0"/>
                <w:sz w:val="22"/>
              </w:rPr>
              <w:t>3</w:t>
            </w:r>
          </w:p>
        </w:tc>
        <w:tc>
          <w:tcPr>
            <w:tcW w:w="1080" w:type="dxa"/>
            <w:tcBorders>
              <w:top w:val="nil"/>
              <w:left w:val="nil"/>
              <w:bottom w:val="single" w:sz="4" w:space="0" w:color="auto"/>
              <w:right w:val="single" w:sz="4" w:space="0" w:color="auto"/>
            </w:tcBorders>
            <w:shd w:val="clear" w:color="auto" w:fill="auto"/>
          </w:tcPr>
          <w:p w14:paraId="32ED1B3D" w14:textId="1BBA2577" w:rsidR="00EF0732" w:rsidRPr="00C20446" w:rsidRDefault="00EF0732" w:rsidP="005F0601">
            <w:pPr>
              <w:widowControl/>
              <w:rPr>
                <w:rFonts w:ascii="Times New Roman" w:eastAsia="宋体" w:hAnsi="Times New Roman" w:cs="Times New Roman"/>
                <w:color w:val="000000"/>
                <w:kern w:val="0"/>
                <w:sz w:val="22"/>
              </w:rPr>
            </w:pPr>
            <w:r w:rsidRPr="00C20446">
              <w:rPr>
                <w:rFonts w:ascii="Times New Roman" w:eastAsia="宋体" w:hAnsi="Times New Roman" w:cs="Times New Roman" w:hint="eastAsia"/>
                <w:color w:val="000000"/>
                <w:kern w:val="0"/>
                <w:sz w:val="22"/>
              </w:rPr>
              <w:t>有效性验证报告撰写与提交</w:t>
            </w:r>
          </w:p>
        </w:tc>
        <w:tc>
          <w:tcPr>
            <w:tcW w:w="3320" w:type="dxa"/>
            <w:gridSpan w:val="2"/>
            <w:tcBorders>
              <w:top w:val="nil"/>
              <w:left w:val="nil"/>
              <w:bottom w:val="single" w:sz="4" w:space="0" w:color="auto"/>
              <w:right w:val="single" w:sz="4" w:space="0" w:color="auto"/>
            </w:tcBorders>
            <w:shd w:val="clear" w:color="auto" w:fill="auto"/>
            <w:vAlign w:val="bottom"/>
          </w:tcPr>
          <w:p w14:paraId="32ED1B3E" w14:textId="27E7DFE5" w:rsidR="00EF0732" w:rsidRPr="00C20446" w:rsidRDefault="00EF0732" w:rsidP="00A80D1A">
            <w:pPr>
              <w:widowControl/>
              <w:jc w:val="left"/>
              <w:rPr>
                <w:rFonts w:ascii="宋体" w:eastAsia="宋体" w:hAnsi="宋体" w:cs="宋体"/>
                <w:color w:val="000000"/>
                <w:kern w:val="0"/>
                <w:sz w:val="22"/>
              </w:rPr>
            </w:pPr>
            <w:r w:rsidRPr="00C20446">
              <w:rPr>
                <w:rFonts w:ascii="宋体" w:eastAsia="宋体" w:hAnsi="宋体" w:cs="宋体" w:hint="eastAsia"/>
                <w:color w:val="000000"/>
                <w:kern w:val="0"/>
                <w:sz w:val="22"/>
              </w:rPr>
              <w:t>根据各项验证内容，撰写验证报告，并以电子版和纸质版提交。</w:t>
            </w:r>
          </w:p>
        </w:tc>
        <w:tc>
          <w:tcPr>
            <w:tcW w:w="876" w:type="dxa"/>
            <w:tcBorders>
              <w:top w:val="nil"/>
              <w:left w:val="nil"/>
              <w:bottom w:val="single" w:sz="4" w:space="0" w:color="auto"/>
              <w:right w:val="single" w:sz="4" w:space="0" w:color="auto"/>
            </w:tcBorders>
            <w:shd w:val="clear" w:color="auto" w:fill="auto"/>
            <w:noWrap/>
            <w:vAlign w:val="center"/>
          </w:tcPr>
          <w:p w14:paraId="32ED1B3F" w14:textId="1740B783" w:rsidR="00EF0732" w:rsidRPr="00C20446" w:rsidRDefault="00EF0732" w:rsidP="00A80D1A">
            <w:pPr>
              <w:widowControl/>
              <w:jc w:val="center"/>
              <w:rPr>
                <w:rFonts w:ascii="Times New Roman" w:eastAsia="宋体" w:hAnsi="Times New Roman" w:cs="Times New Roman"/>
                <w:color w:val="000000"/>
                <w:kern w:val="0"/>
                <w:sz w:val="22"/>
              </w:rPr>
            </w:pPr>
            <w:r w:rsidRPr="00C20446">
              <w:rPr>
                <w:rFonts w:ascii="Times New Roman" w:eastAsia="宋体" w:hAnsi="Times New Roman" w:cs="Times New Roman" w:hint="eastAsia"/>
                <w:color w:val="000000"/>
                <w:kern w:val="0"/>
                <w:sz w:val="22"/>
              </w:rPr>
              <w:t>1</w:t>
            </w:r>
            <w:r w:rsidRPr="00C20446">
              <w:rPr>
                <w:rFonts w:ascii="Times New Roman" w:eastAsia="宋体" w:hAnsi="Times New Roman" w:cs="Times New Roman"/>
                <w:color w:val="000000"/>
                <w:kern w:val="0"/>
                <w:sz w:val="22"/>
              </w:rPr>
              <w:t>0000</w:t>
            </w:r>
          </w:p>
        </w:tc>
        <w:tc>
          <w:tcPr>
            <w:tcW w:w="740" w:type="dxa"/>
            <w:tcBorders>
              <w:top w:val="nil"/>
              <w:left w:val="nil"/>
              <w:bottom w:val="single" w:sz="4" w:space="0" w:color="auto"/>
              <w:right w:val="nil"/>
            </w:tcBorders>
          </w:tcPr>
          <w:p w14:paraId="67C756D0" w14:textId="77777777" w:rsidR="00EF0732" w:rsidRPr="00C20446" w:rsidRDefault="00EF0732" w:rsidP="00A80D1A">
            <w:pPr>
              <w:widowControl/>
              <w:jc w:val="center"/>
              <w:rPr>
                <w:rFonts w:ascii="Times New Roman" w:eastAsia="宋体" w:hAnsi="Times New Roman" w:cs="Times New Roman"/>
                <w:color w:val="000000"/>
                <w:kern w:val="0"/>
                <w:sz w:val="22"/>
              </w:rPr>
            </w:pPr>
          </w:p>
        </w:tc>
        <w:tc>
          <w:tcPr>
            <w:tcW w:w="740" w:type="dxa"/>
            <w:tcBorders>
              <w:top w:val="nil"/>
              <w:left w:val="nil"/>
              <w:bottom w:val="single" w:sz="4" w:space="0" w:color="auto"/>
              <w:right w:val="single" w:sz="4" w:space="0" w:color="auto"/>
            </w:tcBorders>
            <w:shd w:val="clear" w:color="auto" w:fill="auto"/>
            <w:noWrap/>
            <w:vAlign w:val="center"/>
          </w:tcPr>
          <w:p w14:paraId="32ED1B40" w14:textId="19F504D6" w:rsidR="00EF0732" w:rsidRPr="00C20446" w:rsidRDefault="00EF0732" w:rsidP="00A80D1A">
            <w:pPr>
              <w:widowControl/>
              <w:jc w:val="center"/>
              <w:rPr>
                <w:rFonts w:ascii="Times New Roman" w:eastAsia="宋体" w:hAnsi="Times New Roman" w:cs="Times New Roman"/>
                <w:color w:val="000000"/>
                <w:kern w:val="0"/>
                <w:sz w:val="22"/>
              </w:rPr>
            </w:pPr>
            <w:r w:rsidRPr="00C20446">
              <w:rPr>
                <w:rFonts w:ascii="Times New Roman" w:eastAsia="宋体" w:hAnsi="Times New Roman" w:cs="Times New Roman" w:hint="eastAsia"/>
                <w:color w:val="000000"/>
                <w:kern w:val="0"/>
                <w:sz w:val="22"/>
              </w:rPr>
              <w:t>1</w:t>
            </w:r>
          </w:p>
        </w:tc>
        <w:tc>
          <w:tcPr>
            <w:tcW w:w="1080" w:type="dxa"/>
            <w:tcBorders>
              <w:top w:val="nil"/>
              <w:left w:val="nil"/>
              <w:bottom w:val="single" w:sz="4" w:space="0" w:color="auto"/>
              <w:right w:val="single" w:sz="4" w:space="0" w:color="auto"/>
            </w:tcBorders>
            <w:shd w:val="clear" w:color="auto" w:fill="auto"/>
            <w:noWrap/>
            <w:vAlign w:val="center"/>
          </w:tcPr>
          <w:p w14:paraId="32ED1B41" w14:textId="6A8F50EC" w:rsidR="00EF0732" w:rsidRPr="00C20446" w:rsidRDefault="00EF0732" w:rsidP="00A80D1A">
            <w:pPr>
              <w:widowControl/>
              <w:jc w:val="center"/>
              <w:rPr>
                <w:rFonts w:ascii="Times New Roman" w:eastAsia="宋体" w:hAnsi="Times New Roman" w:cs="Times New Roman"/>
                <w:color w:val="000000"/>
                <w:kern w:val="0"/>
                <w:sz w:val="22"/>
              </w:rPr>
            </w:pPr>
            <w:r w:rsidRPr="00C20446">
              <w:rPr>
                <w:rFonts w:ascii="Times New Roman" w:eastAsia="宋体" w:hAnsi="Times New Roman" w:cs="Times New Roman" w:hint="eastAsia"/>
                <w:color w:val="000000"/>
                <w:kern w:val="0"/>
                <w:sz w:val="22"/>
              </w:rPr>
              <w:t>1</w:t>
            </w:r>
            <w:r w:rsidRPr="00C20446">
              <w:rPr>
                <w:rFonts w:ascii="Times New Roman" w:eastAsia="宋体" w:hAnsi="Times New Roman" w:cs="Times New Roman"/>
                <w:color w:val="000000"/>
                <w:kern w:val="0"/>
                <w:sz w:val="22"/>
              </w:rPr>
              <w:t>0000</w:t>
            </w:r>
          </w:p>
        </w:tc>
      </w:tr>
      <w:tr w:rsidR="00EF0732" w:rsidRPr="00C20446" w14:paraId="32ED1B4C" w14:textId="77777777" w:rsidTr="00EF0732">
        <w:trPr>
          <w:trHeight w:val="300"/>
        </w:trPr>
        <w:tc>
          <w:tcPr>
            <w:tcW w:w="151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D1B4A" w14:textId="77777777" w:rsidR="00EF0732" w:rsidRPr="00C20446" w:rsidRDefault="00EF0732" w:rsidP="00A80D1A">
            <w:pPr>
              <w:widowControl/>
              <w:jc w:val="center"/>
              <w:rPr>
                <w:rFonts w:ascii="Times New Roman" w:eastAsia="宋体" w:hAnsi="Times New Roman" w:cs="Times New Roman"/>
                <w:color w:val="000000"/>
                <w:kern w:val="0"/>
                <w:sz w:val="22"/>
              </w:rPr>
            </w:pPr>
            <w:r w:rsidRPr="00C20446">
              <w:rPr>
                <w:rFonts w:ascii="宋体" w:eastAsia="宋体" w:hAnsi="宋体" w:cs="Times New Roman" w:hint="eastAsia"/>
                <w:color w:val="000000"/>
                <w:kern w:val="0"/>
                <w:sz w:val="22"/>
              </w:rPr>
              <w:t>总计</w:t>
            </w:r>
          </w:p>
        </w:tc>
        <w:tc>
          <w:tcPr>
            <w:tcW w:w="740" w:type="dxa"/>
            <w:tcBorders>
              <w:top w:val="single" w:sz="4" w:space="0" w:color="auto"/>
              <w:left w:val="nil"/>
              <w:bottom w:val="single" w:sz="4" w:space="0" w:color="auto"/>
              <w:right w:val="nil"/>
            </w:tcBorders>
          </w:tcPr>
          <w:p w14:paraId="55EC34A7" w14:textId="77777777" w:rsidR="00EF0732" w:rsidRPr="00C20446" w:rsidRDefault="00EF0732" w:rsidP="00A80D1A">
            <w:pPr>
              <w:widowControl/>
              <w:jc w:val="center"/>
              <w:rPr>
                <w:rFonts w:ascii="宋体" w:eastAsia="宋体" w:hAnsi="宋体" w:cs="Times New Roman"/>
                <w:color w:val="000000"/>
                <w:kern w:val="0"/>
                <w:sz w:val="22"/>
              </w:rPr>
            </w:pPr>
          </w:p>
        </w:tc>
        <w:tc>
          <w:tcPr>
            <w:tcW w:w="6016" w:type="dxa"/>
            <w:gridSpan w:val="5"/>
            <w:tcBorders>
              <w:top w:val="single" w:sz="4" w:space="0" w:color="auto"/>
              <w:left w:val="nil"/>
              <w:bottom w:val="single" w:sz="4" w:space="0" w:color="auto"/>
              <w:right w:val="single" w:sz="4" w:space="0" w:color="auto"/>
            </w:tcBorders>
            <w:shd w:val="clear" w:color="auto" w:fill="auto"/>
            <w:noWrap/>
            <w:vAlign w:val="bottom"/>
            <w:hideMark/>
          </w:tcPr>
          <w:p w14:paraId="32ED1B4B" w14:textId="46EBB809" w:rsidR="00EF0732" w:rsidRPr="00C20446" w:rsidRDefault="00EF0732" w:rsidP="00A80D1A">
            <w:pPr>
              <w:widowControl/>
              <w:jc w:val="center"/>
              <w:rPr>
                <w:rFonts w:ascii="Times New Roman" w:eastAsia="宋体" w:hAnsi="Times New Roman" w:cs="Times New Roman"/>
                <w:color w:val="000000"/>
                <w:kern w:val="0"/>
                <w:sz w:val="22"/>
              </w:rPr>
            </w:pPr>
            <w:r w:rsidRPr="00C20446">
              <w:rPr>
                <w:rFonts w:ascii="宋体" w:eastAsia="宋体" w:hAnsi="宋体" w:cs="Times New Roman" w:hint="eastAsia"/>
                <w:color w:val="000000"/>
                <w:kern w:val="0"/>
                <w:sz w:val="22"/>
              </w:rPr>
              <w:t>人民币</w:t>
            </w:r>
            <w:proofErr w:type="gramStart"/>
            <w:r w:rsidR="00F371FD" w:rsidRPr="00C20446">
              <w:rPr>
                <w:rFonts w:ascii="宋体" w:eastAsia="宋体" w:hAnsi="宋体" w:cs="Times New Roman" w:hint="eastAsia"/>
                <w:color w:val="000000"/>
                <w:kern w:val="0"/>
                <w:sz w:val="22"/>
              </w:rPr>
              <w:t>肆万</w:t>
            </w:r>
            <w:proofErr w:type="gramEnd"/>
            <w:r w:rsidRPr="00C20446">
              <w:rPr>
                <w:rFonts w:ascii="宋体" w:eastAsia="宋体" w:hAnsi="宋体" w:cs="Times New Roman" w:hint="eastAsia"/>
                <w:color w:val="000000"/>
                <w:kern w:val="0"/>
                <w:sz w:val="22"/>
              </w:rPr>
              <w:t>元整（</w:t>
            </w:r>
            <w:r w:rsidRPr="00C20446">
              <w:rPr>
                <w:rFonts w:ascii="Times New Roman" w:eastAsia="宋体" w:hAnsi="Times New Roman" w:cs="Times New Roman"/>
                <w:color w:val="000000"/>
                <w:kern w:val="0"/>
                <w:sz w:val="22"/>
              </w:rPr>
              <w:t>¥40000.00</w:t>
            </w:r>
            <w:r w:rsidRPr="00C20446">
              <w:rPr>
                <w:rFonts w:ascii="宋体" w:eastAsia="宋体" w:hAnsi="宋体" w:cs="Times New Roman" w:hint="eastAsia"/>
                <w:color w:val="000000"/>
                <w:kern w:val="0"/>
                <w:sz w:val="22"/>
              </w:rPr>
              <w:t>）</w:t>
            </w:r>
          </w:p>
        </w:tc>
      </w:tr>
    </w:tbl>
    <w:p w14:paraId="32ED1B4E" w14:textId="77777777" w:rsidR="00C227CF" w:rsidRPr="00C20446" w:rsidRDefault="00C227CF" w:rsidP="00C227CF">
      <w:pPr>
        <w:autoSpaceDE w:val="0"/>
        <w:autoSpaceDN w:val="0"/>
        <w:adjustRightInd w:val="0"/>
        <w:spacing w:line="360" w:lineRule="auto"/>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3. </w:t>
      </w:r>
      <w:r w:rsidRPr="00C20446">
        <w:rPr>
          <w:rFonts w:ascii="Times New Roman" w:eastAsia="宋体" w:hAnsi="Times New Roman" w:cs="Times New Roman"/>
          <w:kern w:val="0"/>
          <w:sz w:val="24"/>
          <w:szCs w:val="24"/>
        </w:rPr>
        <w:t>服务保证</w:t>
      </w:r>
    </w:p>
    <w:p w14:paraId="32ED1B4F" w14:textId="77777777" w:rsidR="00C227CF" w:rsidRPr="00C20446" w:rsidRDefault="00C227CF" w:rsidP="00FD7AC8">
      <w:pPr>
        <w:autoSpaceDE w:val="0"/>
        <w:autoSpaceDN w:val="0"/>
        <w:adjustRightInd w:val="0"/>
        <w:spacing w:line="360"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3.1</w:t>
      </w:r>
      <w:r w:rsidR="00FD7AC8" w:rsidRPr="00C20446">
        <w:rPr>
          <w:rFonts w:ascii="Times New Roman" w:eastAsia="宋体" w:hAnsi="Times New Roman" w:cs="Times New Roman"/>
          <w:kern w:val="0"/>
          <w:sz w:val="24"/>
          <w:szCs w:val="24"/>
        </w:rPr>
        <w:t xml:space="preserve"> </w:t>
      </w:r>
      <w:r w:rsidRPr="00C20446">
        <w:rPr>
          <w:rFonts w:ascii="Times New Roman" w:eastAsia="宋体" w:hAnsi="Times New Roman" w:cs="Times New Roman"/>
          <w:kern w:val="0"/>
          <w:sz w:val="24"/>
          <w:szCs w:val="24"/>
        </w:rPr>
        <w:t>乙方保证所提供的计算系统符合合同所规定的要求，在正常使用的条件下，应具有满意的性能。</w:t>
      </w:r>
    </w:p>
    <w:p w14:paraId="32ED1B50" w14:textId="77777777" w:rsidR="00C227CF" w:rsidRPr="00C20446" w:rsidRDefault="00C227CF" w:rsidP="00FD7AC8">
      <w:pPr>
        <w:autoSpaceDE w:val="0"/>
        <w:autoSpaceDN w:val="0"/>
        <w:adjustRightInd w:val="0"/>
        <w:spacing w:line="360"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3.2</w:t>
      </w:r>
      <w:r w:rsidR="00FD7AC8" w:rsidRPr="00C20446">
        <w:rPr>
          <w:rFonts w:ascii="Times New Roman" w:eastAsia="宋体" w:hAnsi="Times New Roman" w:cs="Times New Roman"/>
          <w:kern w:val="0"/>
          <w:sz w:val="24"/>
          <w:szCs w:val="24"/>
        </w:rPr>
        <w:t xml:space="preserve"> </w:t>
      </w:r>
      <w:r w:rsidRPr="00C20446">
        <w:rPr>
          <w:rFonts w:ascii="Times New Roman" w:eastAsia="宋体" w:hAnsi="Times New Roman" w:cs="Times New Roman"/>
          <w:kern w:val="0"/>
          <w:sz w:val="24"/>
          <w:szCs w:val="24"/>
        </w:rPr>
        <w:t>乙方为甲方提供使用培训和使用支持，安装用户所需的专业软件（非</w:t>
      </w:r>
      <w:r w:rsidRPr="00C20446">
        <w:rPr>
          <w:rFonts w:ascii="Times New Roman" w:eastAsia="宋体" w:hAnsi="Times New Roman" w:cs="Times New Roman"/>
          <w:kern w:val="0"/>
          <w:sz w:val="24"/>
          <w:szCs w:val="24"/>
        </w:rPr>
        <w:t>GPL</w:t>
      </w:r>
      <w:r w:rsidRPr="00C20446">
        <w:rPr>
          <w:rFonts w:ascii="Times New Roman" w:eastAsia="宋体" w:hAnsi="Times New Roman" w:cs="Times New Roman"/>
          <w:kern w:val="0"/>
          <w:sz w:val="24"/>
          <w:szCs w:val="24"/>
        </w:rPr>
        <w:t>协议的软件由甲方提供）。</w:t>
      </w:r>
    </w:p>
    <w:p w14:paraId="32ED1B51" w14:textId="77777777" w:rsidR="00C227CF" w:rsidRPr="00C20446" w:rsidRDefault="00C227CF" w:rsidP="00FD7AC8">
      <w:pPr>
        <w:autoSpaceDE w:val="0"/>
        <w:autoSpaceDN w:val="0"/>
        <w:adjustRightInd w:val="0"/>
        <w:spacing w:line="360"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3.3</w:t>
      </w:r>
      <w:r w:rsidR="00FD7AC8" w:rsidRPr="00C20446">
        <w:rPr>
          <w:rFonts w:ascii="Times New Roman" w:eastAsia="宋体" w:hAnsi="Times New Roman" w:cs="Times New Roman"/>
          <w:kern w:val="0"/>
          <w:sz w:val="24"/>
          <w:szCs w:val="24"/>
        </w:rPr>
        <w:t xml:space="preserve"> </w:t>
      </w:r>
      <w:r w:rsidRPr="00C20446">
        <w:rPr>
          <w:rFonts w:ascii="Times New Roman" w:eastAsia="宋体" w:hAnsi="Times New Roman" w:cs="Times New Roman"/>
          <w:kern w:val="0"/>
          <w:sz w:val="24"/>
          <w:szCs w:val="24"/>
        </w:rPr>
        <w:t>乙方为甲方监控用户程序的运行，根据甲方需求备份用户数据，协助用户调试源程序，提供并行编程指导合理化建议。</w:t>
      </w:r>
    </w:p>
    <w:p w14:paraId="32ED1B52" w14:textId="77777777" w:rsidR="00C227CF" w:rsidRPr="00C20446" w:rsidRDefault="00C227CF" w:rsidP="00FD7AC8">
      <w:pPr>
        <w:autoSpaceDE w:val="0"/>
        <w:autoSpaceDN w:val="0"/>
        <w:adjustRightInd w:val="0"/>
        <w:spacing w:line="360"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3.4</w:t>
      </w:r>
      <w:r w:rsidR="00FD7AC8" w:rsidRPr="00C20446">
        <w:rPr>
          <w:rFonts w:ascii="Times New Roman" w:eastAsia="宋体" w:hAnsi="Times New Roman" w:cs="Times New Roman"/>
          <w:kern w:val="0"/>
          <w:sz w:val="24"/>
          <w:szCs w:val="24"/>
        </w:rPr>
        <w:t xml:space="preserve"> </w:t>
      </w:r>
      <w:r w:rsidRPr="00C20446">
        <w:rPr>
          <w:rFonts w:ascii="Times New Roman" w:eastAsia="宋体" w:hAnsi="Times New Roman" w:cs="Times New Roman"/>
          <w:kern w:val="0"/>
          <w:sz w:val="24"/>
          <w:szCs w:val="24"/>
        </w:rPr>
        <w:t>乙方为甲方提供</w:t>
      </w:r>
      <w:r w:rsidRPr="00C20446">
        <w:rPr>
          <w:rFonts w:ascii="Times New Roman" w:eastAsia="宋体" w:hAnsi="Times New Roman" w:cs="Times New Roman"/>
          <w:kern w:val="0"/>
          <w:sz w:val="24"/>
          <w:szCs w:val="24"/>
        </w:rPr>
        <w:t>24</w:t>
      </w:r>
      <w:r w:rsidRPr="00C20446">
        <w:rPr>
          <w:rFonts w:ascii="Times New Roman" w:eastAsia="宋体" w:hAnsi="Times New Roman" w:cs="Times New Roman"/>
          <w:kern w:val="0"/>
          <w:sz w:val="24"/>
          <w:szCs w:val="24"/>
        </w:rPr>
        <w:t>小时内响应，三个工作日内解决问题的技术支持服务。</w:t>
      </w:r>
    </w:p>
    <w:p w14:paraId="32ED1B53" w14:textId="77777777" w:rsidR="00C227CF" w:rsidRPr="00C20446" w:rsidRDefault="00C227CF" w:rsidP="00C227CF">
      <w:pPr>
        <w:autoSpaceDE w:val="0"/>
        <w:autoSpaceDN w:val="0"/>
        <w:adjustRightInd w:val="0"/>
        <w:spacing w:line="360" w:lineRule="auto"/>
        <w:rPr>
          <w:rFonts w:ascii="Times New Roman" w:eastAsia="宋体" w:hAnsi="Times New Roman" w:cs="Times New Roman"/>
          <w:b/>
          <w:kern w:val="0"/>
          <w:sz w:val="28"/>
          <w:szCs w:val="24"/>
        </w:rPr>
      </w:pPr>
      <w:r w:rsidRPr="00C20446">
        <w:rPr>
          <w:rFonts w:ascii="Times New Roman" w:eastAsia="宋体" w:hAnsi="Times New Roman" w:cs="Times New Roman"/>
          <w:b/>
          <w:kern w:val="0"/>
          <w:sz w:val="28"/>
          <w:szCs w:val="24"/>
        </w:rPr>
        <w:t>五、付款方式</w:t>
      </w:r>
    </w:p>
    <w:p w14:paraId="32ED1B54" w14:textId="77777777" w:rsidR="00C227CF" w:rsidRPr="00C20446" w:rsidRDefault="00C227CF" w:rsidP="00C227CF">
      <w:pPr>
        <w:autoSpaceDE w:val="0"/>
        <w:autoSpaceDN w:val="0"/>
        <w:adjustRightInd w:val="0"/>
        <w:spacing w:line="360" w:lineRule="auto"/>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1. </w:t>
      </w:r>
      <w:r w:rsidRPr="00C20446">
        <w:rPr>
          <w:rFonts w:ascii="Times New Roman" w:eastAsia="宋体" w:hAnsi="Times New Roman" w:cs="Times New Roman"/>
          <w:kern w:val="0"/>
          <w:sz w:val="24"/>
          <w:szCs w:val="24"/>
        </w:rPr>
        <w:t>合同生效后甲方于</w:t>
      </w:r>
      <w:r w:rsidRPr="00C20446">
        <w:rPr>
          <w:rFonts w:ascii="Times New Roman" w:eastAsia="宋体" w:hAnsi="Times New Roman" w:cs="Times New Roman"/>
          <w:kern w:val="0"/>
          <w:sz w:val="24"/>
          <w:szCs w:val="24"/>
        </w:rPr>
        <w:t>7</w:t>
      </w:r>
      <w:r w:rsidRPr="00C20446">
        <w:rPr>
          <w:rFonts w:ascii="Times New Roman" w:eastAsia="宋体" w:hAnsi="Times New Roman" w:cs="Times New Roman"/>
          <w:kern w:val="0"/>
          <w:sz w:val="24"/>
          <w:szCs w:val="24"/>
        </w:rPr>
        <w:t>个工作日内向乙方一次性支付计算费用。</w:t>
      </w:r>
    </w:p>
    <w:p w14:paraId="32ED1B55" w14:textId="77777777" w:rsidR="00C227CF" w:rsidRPr="00C20446" w:rsidRDefault="00C227CF" w:rsidP="00C227CF">
      <w:pPr>
        <w:autoSpaceDE w:val="0"/>
        <w:autoSpaceDN w:val="0"/>
        <w:adjustRightInd w:val="0"/>
        <w:spacing w:line="360" w:lineRule="auto"/>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2. </w:t>
      </w:r>
      <w:r w:rsidRPr="00C20446">
        <w:rPr>
          <w:rFonts w:ascii="Times New Roman" w:eastAsia="宋体" w:hAnsi="Times New Roman" w:cs="Times New Roman"/>
          <w:kern w:val="0"/>
          <w:sz w:val="24"/>
          <w:szCs w:val="24"/>
        </w:rPr>
        <w:t>支付方式：银行</w:t>
      </w:r>
      <w:proofErr w:type="gramStart"/>
      <w:r w:rsidRPr="00C20446">
        <w:rPr>
          <w:rFonts w:ascii="Times New Roman" w:eastAsia="宋体" w:hAnsi="Times New Roman" w:cs="Times New Roman"/>
          <w:kern w:val="0"/>
          <w:sz w:val="24"/>
          <w:szCs w:val="24"/>
        </w:rPr>
        <w:t>转帐</w:t>
      </w:r>
      <w:proofErr w:type="gramEnd"/>
      <w:r w:rsidRPr="00C20446">
        <w:rPr>
          <w:rFonts w:ascii="Times New Roman" w:eastAsia="宋体" w:hAnsi="Times New Roman" w:cs="Times New Roman"/>
          <w:kern w:val="0"/>
          <w:sz w:val="24"/>
          <w:szCs w:val="24"/>
        </w:rPr>
        <w:t>。</w:t>
      </w:r>
    </w:p>
    <w:p w14:paraId="151658FB" w14:textId="77777777" w:rsidR="00135A09" w:rsidRPr="00C20446" w:rsidRDefault="00C227CF" w:rsidP="00135A09">
      <w:pPr>
        <w:autoSpaceDE w:val="0"/>
        <w:autoSpaceDN w:val="0"/>
        <w:adjustRightInd w:val="0"/>
        <w:spacing w:line="360"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乙方开户行：</w:t>
      </w:r>
      <w:r w:rsidR="00A258DB" w:rsidRPr="00C20446">
        <w:rPr>
          <w:rFonts w:ascii="Times New Roman" w:eastAsia="宋体" w:hAnsi="Times New Roman" w:cs="Times New Roman"/>
          <w:kern w:val="0"/>
          <w:sz w:val="24"/>
          <w:szCs w:val="24"/>
        </w:rPr>
        <w:t xml:space="preserve"> </w:t>
      </w:r>
      <w:r w:rsidR="00135A09" w:rsidRPr="00C20446">
        <w:rPr>
          <w:rFonts w:ascii="Times New Roman" w:eastAsia="宋体" w:hAnsi="Times New Roman" w:cs="Times New Roman" w:hint="eastAsia"/>
          <w:kern w:val="0"/>
          <w:sz w:val="24"/>
          <w:szCs w:val="24"/>
        </w:rPr>
        <w:t>工行保定市开发区支行</w:t>
      </w:r>
    </w:p>
    <w:p w14:paraId="32ED1B57" w14:textId="6BF8A3DA" w:rsidR="00C227CF" w:rsidRPr="00C20446" w:rsidRDefault="00C227CF" w:rsidP="00402D55">
      <w:pPr>
        <w:autoSpaceDE w:val="0"/>
        <w:autoSpaceDN w:val="0"/>
        <w:adjustRightInd w:val="0"/>
        <w:spacing w:line="360"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账户名：</w:t>
      </w:r>
      <w:r w:rsidR="008875A9" w:rsidRPr="00C20446">
        <w:rPr>
          <w:rFonts w:ascii="Times New Roman" w:eastAsia="宋体" w:hAnsi="Times New Roman" w:cs="Times New Roman" w:hint="eastAsia"/>
          <w:kern w:val="0"/>
          <w:sz w:val="24"/>
          <w:szCs w:val="24"/>
        </w:rPr>
        <w:t>保定市博宏高科控制技术有限公司</w:t>
      </w:r>
    </w:p>
    <w:p w14:paraId="32ED1B58" w14:textId="2D278356" w:rsidR="00C227CF" w:rsidRPr="00C20446" w:rsidRDefault="00C227CF" w:rsidP="00402D55">
      <w:pPr>
        <w:autoSpaceDE w:val="0"/>
        <w:autoSpaceDN w:val="0"/>
        <w:adjustRightInd w:val="0"/>
        <w:spacing w:line="360"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账号：</w:t>
      </w:r>
      <w:r w:rsidR="00135A09" w:rsidRPr="00C20446">
        <w:rPr>
          <w:rFonts w:ascii="Times New Roman" w:eastAsia="宋体" w:hAnsi="Times New Roman" w:cs="Times New Roman"/>
          <w:kern w:val="0"/>
          <w:sz w:val="24"/>
          <w:szCs w:val="24"/>
        </w:rPr>
        <w:t>0409003709245161711</w:t>
      </w:r>
    </w:p>
    <w:p w14:paraId="32ED1B59" w14:textId="77777777" w:rsidR="00C227CF" w:rsidRPr="00C20446" w:rsidRDefault="00C227CF" w:rsidP="00C227CF">
      <w:pPr>
        <w:autoSpaceDE w:val="0"/>
        <w:autoSpaceDN w:val="0"/>
        <w:adjustRightInd w:val="0"/>
        <w:spacing w:line="360" w:lineRule="auto"/>
        <w:rPr>
          <w:rFonts w:ascii="Times New Roman" w:eastAsia="宋体" w:hAnsi="Times New Roman" w:cs="Times New Roman"/>
          <w:b/>
          <w:kern w:val="0"/>
          <w:sz w:val="28"/>
          <w:szCs w:val="24"/>
        </w:rPr>
      </w:pPr>
      <w:r w:rsidRPr="00C20446">
        <w:rPr>
          <w:rFonts w:ascii="Times New Roman" w:eastAsia="宋体" w:hAnsi="Times New Roman" w:cs="Times New Roman"/>
          <w:b/>
          <w:kern w:val="0"/>
          <w:sz w:val="28"/>
          <w:szCs w:val="24"/>
        </w:rPr>
        <w:t>六、异议的解决</w:t>
      </w:r>
    </w:p>
    <w:p w14:paraId="32ED1B5A" w14:textId="77777777" w:rsidR="00C227CF" w:rsidRPr="00C20446" w:rsidRDefault="00C227CF" w:rsidP="00C227CF">
      <w:pPr>
        <w:autoSpaceDE w:val="0"/>
        <w:autoSpaceDN w:val="0"/>
        <w:adjustRightInd w:val="0"/>
        <w:spacing w:line="360" w:lineRule="auto"/>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1. </w:t>
      </w:r>
      <w:r w:rsidRPr="00C20446">
        <w:rPr>
          <w:rFonts w:ascii="Times New Roman" w:eastAsia="宋体" w:hAnsi="Times New Roman" w:cs="Times New Roman"/>
          <w:kern w:val="0"/>
          <w:sz w:val="24"/>
          <w:szCs w:val="24"/>
        </w:rPr>
        <w:t>甲方在使用过程中应当场将系统不符合约定的情况及处理方式以书面方式通知乙方。</w:t>
      </w:r>
    </w:p>
    <w:p w14:paraId="32ED1B5B" w14:textId="77777777" w:rsidR="00C227CF" w:rsidRPr="00C20446" w:rsidRDefault="00C227CF" w:rsidP="00C227CF">
      <w:pPr>
        <w:autoSpaceDE w:val="0"/>
        <w:autoSpaceDN w:val="0"/>
        <w:adjustRightInd w:val="0"/>
        <w:spacing w:line="360" w:lineRule="auto"/>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2. </w:t>
      </w:r>
      <w:r w:rsidRPr="00C20446">
        <w:rPr>
          <w:rFonts w:ascii="Times New Roman" w:eastAsia="宋体" w:hAnsi="Times New Roman" w:cs="Times New Roman"/>
          <w:kern w:val="0"/>
          <w:sz w:val="24"/>
          <w:szCs w:val="24"/>
        </w:rPr>
        <w:t>乙方应在收到甲方的书面异议后七天内负责处理问题，否则将视为默认甲方提出的异议和处理意见。</w:t>
      </w:r>
    </w:p>
    <w:p w14:paraId="32ED1B5C" w14:textId="77777777" w:rsidR="00C227CF" w:rsidRPr="00C20446" w:rsidRDefault="00C227CF" w:rsidP="00C227CF">
      <w:pPr>
        <w:autoSpaceDE w:val="0"/>
        <w:autoSpaceDN w:val="0"/>
        <w:adjustRightInd w:val="0"/>
        <w:spacing w:line="360" w:lineRule="auto"/>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3. </w:t>
      </w:r>
      <w:r w:rsidRPr="00C20446">
        <w:rPr>
          <w:rFonts w:ascii="Times New Roman" w:eastAsia="宋体" w:hAnsi="Times New Roman" w:cs="Times New Roman"/>
          <w:kern w:val="0"/>
          <w:sz w:val="24"/>
          <w:szCs w:val="24"/>
        </w:rPr>
        <w:t>双方应以友好合作的方式尽各自最大的诚意全面履行本协议。</w:t>
      </w:r>
    </w:p>
    <w:p w14:paraId="32ED1B5D" w14:textId="77777777" w:rsidR="00C227CF" w:rsidRPr="00C20446" w:rsidRDefault="00C227CF" w:rsidP="00402D55">
      <w:pPr>
        <w:autoSpaceDE w:val="0"/>
        <w:autoSpaceDN w:val="0"/>
        <w:adjustRightInd w:val="0"/>
        <w:spacing w:line="360" w:lineRule="auto"/>
        <w:rPr>
          <w:rFonts w:ascii="Times New Roman" w:eastAsia="宋体" w:hAnsi="Times New Roman" w:cs="Times New Roman"/>
          <w:b/>
          <w:kern w:val="0"/>
          <w:sz w:val="28"/>
          <w:szCs w:val="24"/>
        </w:rPr>
      </w:pPr>
      <w:r w:rsidRPr="00C20446">
        <w:rPr>
          <w:rFonts w:ascii="Times New Roman" w:eastAsia="宋体" w:hAnsi="Times New Roman" w:cs="Times New Roman"/>
          <w:b/>
          <w:kern w:val="0"/>
          <w:sz w:val="28"/>
          <w:szCs w:val="24"/>
        </w:rPr>
        <w:t>七、违约责任</w:t>
      </w:r>
    </w:p>
    <w:p w14:paraId="32ED1B5E" w14:textId="77777777" w:rsidR="00C227CF" w:rsidRPr="00C20446" w:rsidRDefault="00C227CF" w:rsidP="00C227CF">
      <w:pPr>
        <w:autoSpaceDE w:val="0"/>
        <w:autoSpaceDN w:val="0"/>
        <w:adjustRightInd w:val="0"/>
        <w:spacing w:line="360" w:lineRule="auto"/>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lastRenderedPageBreak/>
        <w:t xml:space="preserve">1. </w:t>
      </w:r>
      <w:r w:rsidRPr="00C20446">
        <w:rPr>
          <w:rFonts w:ascii="Times New Roman" w:eastAsia="宋体" w:hAnsi="Times New Roman" w:cs="Times New Roman"/>
          <w:kern w:val="0"/>
          <w:sz w:val="24"/>
          <w:szCs w:val="24"/>
        </w:rPr>
        <w:t>任何一方不履行协议义务或者履行协议义务不符合约定的，应当承担继续履行或采取补救措施或赔偿损失等违约责任。</w:t>
      </w:r>
    </w:p>
    <w:p w14:paraId="32ED1B5F" w14:textId="77777777" w:rsidR="00C227CF" w:rsidRPr="00C20446" w:rsidRDefault="00C227CF" w:rsidP="00C227CF">
      <w:pPr>
        <w:autoSpaceDE w:val="0"/>
        <w:autoSpaceDN w:val="0"/>
        <w:adjustRightInd w:val="0"/>
        <w:spacing w:line="360" w:lineRule="auto"/>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2.</w:t>
      </w:r>
      <w:r w:rsidR="00402D55" w:rsidRPr="00C20446">
        <w:rPr>
          <w:rFonts w:ascii="Times New Roman" w:eastAsia="宋体" w:hAnsi="Times New Roman" w:cs="Times New Roman"/>
          <w:kern w:val="0"/>
          <w:sz w:val="24"/>
          <w:szCs w:val="24"/>
        </w:rPr>
        <w:t xml:space="preserve"> </w:t>
      </w:r>
      <w:r w:rsidRPr="00C20446">
        <w:rPr>
          <w:rFonts w:ascii="Times New Roman" w:eastAsia="宋体" w:hAnsi="Times New Roman" w:cs="Times New Roman"/>
          <w:kern w:val="0"/>
          <w:sz w:val="24"/>
          <w:szCs w:val="24"/>
        </w:rPr>
        <w:t>乙方违约责任</w:t>
      </w:r>
    </w:p>
    <w:p w14:paraId="32ED1B60" w14:textId="77777777" w:rsidR="00C227CF" w:rsidRPr="00C20446" w:rsidRDefault="00C227CF" w:rsidP="00402D55">
      <w:pPr>
        <w:autoSpaceDE w:val="0"/>
        <w:autoSpaceDN w:val="0"/>
        <w:adjustRightInd w:val="0"/>
        <w:spacing w:line="360"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2.1</w:t>
      </w:r>
      <w:r w:rsidR="00402D55" w:rsidRPr="00C20446">
        <w:rPr>
          <w:rFonts w:ascii="Times New Roman" w:eastAsia="宋体" w:hAnsi="Times New Roman" w:cs="Times New Roman"/>
          <w:kern w:val="0"/>
          <w:sz w:val="24"/>
          <w:szCs w:val="24"/>
        </w:rPr>
        <w:t xml:space="preserve"> </w:t>
      </w:r>
      <w:r w:rsidRPr="00C20446">
        <w:rPr>
          <w:rFonts w:ascii="Times New Roman" w:eastAsia="宋体" w:hAnsi="Times New Roman" w:cs="Times New Roman"/>
          <w:kern w:val="0"/>
          <w:sz w:val="24"/>
          <w:szCs w:val="24"/>
        </w:rPr>
        <w:t>乙方无正当理由不能交付甲方租赁的计算资源，应向甲方偿付合同总价款的</w:t>
      </w:r>
      <w:r w:rsidRPr="00C20446">
        <w:rPr>
          <w:rFonts w:ascii="Times New Roman" w:eastAsia="宋体" w:hAnsi="Times New Roman" w:cs="Times New Roman"/>
          <w:kern w:val="0"/>
          <w:sz w:val="24"/>
          <w:szCs w:val="24"/>
        </w:rPr>
        <w:t>20%</w:t>
      </w:r>
      <w:r w:rsidRPr="00C20446">
        <w:rPr>
          <w:rFonts w:ascii="Times New Roman" w:eastAsia="宋体" w:hAnsi="Times New Roman" w:cs="Times New Roman"/>
          <w:kern w:val="0"/>
          <w:sz w:val="24"/>
          <w:szCs w:val="24"/>
        </w:rPr>
        <w:t>作为违约金，违约金不足以补偿损失的，甲方有权要求乙方补足。</w:t>
      </w:r>
    </w:p>
    <w:p w14:paraId="32ED1B61" w14:textId="77777777" w:rsidR="00C227CF" w:rsidRPr="00C20446" w:rsidRDefault="00C227CF" w:rsidP="00402D55">
      <w:pPr>
        <w:autoSpaceDE w:val="0"/>
        <w:autoSpaceDN w:val="0"/>
        <w:adjustRightInd w:val="0"/>
        <w:spacing w:line="360"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2.2</w:t>
      </w:r>
      <w:r w:rsidR="00402D55" w:rsidRPr="00C20446">
        <w:rPr>
          <w:rFonts w:ascii="Times New Roman" w:eastAsia="宋体" w:hAnsi="Times New Roman" w:cs="Times New Roman"/>
          <w:kern w:val="0"/>
          <w:sz w:val="24"/>
          <w:szCs w:val="24"/>
        </w:rPr>
        <w:t xml:space="preserve"> </w:t>
      </w:r>
      <w:r w:rsidRPr="00C20446">
        <w:rPr>
          <w:rFonts w:ascii="Times New Roman" w:eastAsia="宋体" w:hAnsi="Times New Roman" w:cs="Times New Roman"/>
          <w:kern w:val="0"/>
          <w:sz w:val="24"/>
          <w:szCs w:val="24"/>
        </w:rPr>
        <w:t>乙方逾期交付计算资源的，应在交付前与甲方协商，甲方</w:t>
      </w:r>
      <w:proofErr w:type="gramStart"/>
      <w:r w:rsidRPr="00C20446">
        <w:rPr>
          <w:rFonts w:ascii="Times New Roman" w:eastAsia="宋体" w:hAnsi="Times New Roman" w:cs="Times New Roman"/>
          <w:kern w:val="0"/>
          <w:sz w:val="24"/>
          <w:szCs w:val="24"/>
        </w:rPr>
        <w:t>仍需求</w:t>
      </w:r>
      <w:proofErr w:type="gramEnd"/>
      <w:r w:rsidRPr="00C20446">
        <w:rPr>
          <w:rFonts w:ascii="Times New Roman" w:eastAsia="宋体" w:hAnsi="Times New Roman" w:cs="Times New Roman"/>
          <w:kern w:val="0"/>
          <w:sz w:val="24"/>
          <w:szCs w:val="24"/>
        </w:rPr>
        <w:t>的，乙方应立即交付，按照逾期交付部分费用的每天千分之四支付逾期交付违约金，同时承担甲方因此遭受的损失费用。</w:t>
      </w:r>
    </w:p>
    <w:p w14:paraId="32ED1B62" w14:textId="77777777" w:rsidR="00C227CF" w:rsidRPr="00C20446" w:rsidRDefault="00C227CF" w:rsidP="00C227CF">
      <w:pPr>
        <w:autoSpaceDE w:val="0"/>
        <w:autoSpaceDN w:val="0"/>
        <w:adjustRightInd w:val="0"/>
        <w:spacing w:line="360" w:lineRule="auto"/>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3.</w:t>
      </w:r>
      <w:r w:rsidR="00402D55" w:rsidRPr="00C20446">
        <w:rPr>
          <w:rFonts w:ascii="Times New Roman" w:eastAsia="宋体" w:hAnsi="Times New Roman" w:cs="Times New Roman"/>
          <w:kern w:val="0"/>
          <w:sz w:val="24"/>
          <w:szCs w:val="24"/>
        </w:rPr>
        <w:t xml:space="preserve"> </w:t>
      </w:r>
      <w:r w:rsidRPr="00C20446">
        <w:rPr>
          <w:rFonts w:ascii="Times New Roman" w:eastAsia="宋体" w:hAnsi="Times New Roman" w:cs="Times New Roman"/>
          <w:kern w:val="0"/>
          <w:sz w:val="24"/>
          <w:szCs w:val="24"/>
        </w:rPr>
        <w:t>甲方违约责任</w:t>
      </w:r>
    </w:p>
    <w:p w14:paraId="32ED1B63" w14:textId="77777777" w:rsidR="00C227CF" w:rsidRPr="00C20446" w:rsidRDefault="00C227CF" w:rsidP="00402D55">
      <w:pPr>
        <w:autoSpaceDE w:val="0"/>
        <w:autoSpaceDN w:val="0"/>
        <w:adjustRightInd w:val="0"/>
        <w:spacing w:line="360"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3.1</w:t>
      </w:r>
      <w:r w:rsidR="00402D55" w:rsidRPr="00C20446">
        <w:rPr>
          <w:rFonts w:ascii="Times New Roman" w:eastAsia="宋体" w:hAnsi="Times New Roman" w:cs="Times New Roman"/>
          <w:kern w:val="0"/>
          <w:sz w:val="24"/>
          <w:szCs w:val="24"/>
        </w:rPr>
        <w:t xml:space="preserve"> </w:t>
      </w:r>
      <w:r w:rsidRPr="00C20446">
        <w:rPr>
          <w:rFonts w:ascii="Times New Roman" w:eastAsia="宋体" w:hAnsi="Times New Roman" w:cs="Times New Roman"/>
          <w:kern w:val="0"/>
          <w:sz w:val="24"/>
          <w:szCs w:val="24"/>
        </w:rPr>
        <w:t>在合同生效后，甲方无正当理由取消租赁计算资源的，应向乙方偿付合同总价款的</w:t>
      </w:r>
      <w:r w:rsidRPr="00C20446">
        <w:rPr>
          <w:rFonts w:ascii="Times New Roman" w:eastAsia="宋体" w:hAnsi="Times New Roman" w:cs="Times New Roman"/>
          <w:kern w:val="0"/>
          <w:sz w:val="24"/>
          <w:szCs w:val="24"/>
        </w:rPr>
        <w:t>20%</w:t>
      </w:r>
      <w:r w:rsidRPr="00C20446">
        <w:rPr>
          <w:rFonts w:ascii="Times New Roman" w:eastAsia="宋体" w:hAnsi="Times New Roman" w:cs="Times New Roman"/>
          <w:kern w:val="0"/>
          <w:sz w:val="24"/>
          <w:szCs w:val="24"/>
        </w:rPr>
        <w:t>作为违约金，违约金不足以补偿损失的，乙方有权要求甲方补足。</w:t>
      </w:r>
    </w:p>
    <w:p w14:paraId="32ED1B64" w14:textId="77777777" w:rsidR="00C227CF" w:rsidRPr="00C20446" w:rsidRDefault="00C227CF" w:rsidP="00402D55">
      <w:pPr>
        <w:autoSpaceDE w:val="0"/>
        <w:autoSpaceDN w:val="0"/>
        <w:adjustRightInd w:val="0"/>
        <w:spacing w:line="360"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3.2</w:t>
      </w:r>
      <w:r w:rsidR="00402D55" w:rsidRPr="00C20446">
        <w:rPr>
          <w:rFonts w:ascii="Times New Roman" w:eastAsia="宋体" w:hAnsi="Times New Roman" w:cs="Times New Roman"/>
          <w:kern w:val="0"/>
          <w:sz w:val="24"/>
          <w:szCs w:val="24"/>
        </w:rPr>
        <w:t xml:space="preserve"> </w:t>
      </w:r>
      <w:r w:rsidRPr="00C20446">
        <w:rPr>
          <w:rFonts w:ascii="Times New Roman" w:eastAsia="宋体" w:hAnsi="Times New Roman" w:cs="Times New Roman"/>
          <w:kern w:val="0"/>
          <w:sz w:val="24"/>
          <w:szCs w:val="24"/>
        </w:rPr>
        <w:t>甲方逾期支付计算费用的按照逾期付款金额的每天千分之四支付逾期付款违约金。</w:t>
      </w:r>
    </w:p>
    <w:p w14:paraId="32ED1B65" w14:textId="77777777" w:rsidR="00C227CF" w:rsidRPr="00C20446" w:rsidRDefault="00C227CF" w:rsidP="00C227CF">
      <w:pPr>
        <w:autoSpaceDE w:val="0"/>
        <w:autoSpaceDN w:val="0"/>
        <w:adjustRightInd w:val="0"/>
        <w:spacing w:line="360" w:lineRule="auto"/>
        <w:rPr>
          <w:rFonts w:ascii="Times New Roman" w:eastAsia="宋体" w:hAnsi="Times New Roman" w:cs="Times New Roman"/>
          <w:b/>
          <w:kern w:val="0"/>
          <w:sz w:val="28"/>
          <w:szCs w:val="24"/>
        </w:rPr>
      </w:pPr>
      <w:r w:rsidRPr="00C20446">
        <w:rPr>
          <w:rFonts w:ascii="Times New Roman" w:eastAsia="宋体" w:hAnsi="Times New Roman" w:cs="Times New Roman"/>
          <w:b/>
          <w:kern w:val="0"/>
          <w:sz w:val="28"/>
          <w:szCs w:val="24"/>
        </w:rPr>
        <w:t>八、争议解决</w:t>
      </w:r>
    </w:p>
    <w:p w14:paraId="32ED1B66" w14:textId="77777777" w:rsidR="00C227CF" w:rsidRPr="00C20446" w:rsidRDefault="00C227CF" w:rsidP="00C227CF">
      <w:pPr>
        <w:autoSpaceDE w:val="0"/>
        <w:autoSpaceDN w:val="0"/>
        <w:adjustRightInd w:val="0"/>
        <w:spacing w:line="360" w:lineRule="auto"/>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1. </w:t>
      </w:r>
      <w:r w:rsidRPr="00C20446">
        <w:rPr>
          <w:rFonts w:ascii="Times New Roman" w:eastAsia="宋体" w:hAnsi="Times New Roman" w:cs="Times New Roman"/>
          <w:kern w:val="0"/>
          <w:sz w:val="24"/>
          <w:szCs w:val="24"/>
        </w:rPr>
        <w:t>本协议在执行过程中发生的争议，均应通过双方友好协商解决。</w:t>
      </w:r>
    </w:p>
    <w:p w14:paraId="32ED1B67" w14:textId="77777777" w:rsidR="00C227CF" w:rsidRPr="00C20446" w:rsidRDefault="00C227CF" w:rsidP="00C227CF">
      <w:pPr>
        <w:autoSpaceDE w:val="0"/>
        <w:autoSpaceDN w:val="0"/>
        <w:adjustRightInd w:val="0"/>
        <w:spacing w:line="360" w:lineRule="auto"/>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 xml:space="preserve">2. </w:t>
      </w:r>
      <w:r w:rsidRPr="00C20446">
        <w:rPr>
          <w:rFonts w:ascii="Times New Roman" w:eastAsia="宋体" w:hAnsi="Times New Roman" w:cs="Times New Roman"/>
          <w:kern w:val="0"/>
          <w:sz w:val="24"/>
          <w:szCs w:val="24"/>
        </w:rPr>
        <w:t>协商不成的，双方一致同意提交仲裁委员会申请仲裁。</w:t>
      </w:r>
    </w:p>
    <w:p w14:paraId="32ED1B68" w14:textId="77777777" w:rsidR="00C227CF" w:rsidRPr="00C20446" w:rsidRDefault="00C227CF" w:rsidP="00C227CF">
      <w:pPr>
        <w:autoSpaceDE w:val="0"/>
        <w:autoSpaceDN w:val="0"/>
        <w:adjustRightInd w:val="0"/>
        <w:spacing w:line="360" w:lineRule="auto"/>
        <w:rPr>
          <w:rFonts w:ascii="Times New Roman" w:eastAsia="宋体" w:hAnsi="Times New Roman" w:cs="Times New Roman"/>
          <w:b/>
          <w:kern w:val="0"/>
          <w:sz w:val="28"/>
          <w:szCs w:val="24"/>
        </w:rPr>
      </w:pPr>
      <w:r w:rsidRPr="00C20446">
        <w:rPr>
          <w:rFonts w:ascii="Times New Roman" w:eastAsia="宋体" w:hAnsi="Times New Roman" w:cs="Times New Roman"/>
          <w:b/>
          <w:kern w:val="0"/>
          <w:sz w:val="28"/>
          <w:szCs w:val="24"/>
        </w:rPr>
        <w:t>九、合同终止</w:t>
      </w:r>
    </w:p>
    <w:p w14:paraId="32ED1B69" w14:textId="77777777" w:rsidR="00C227CF" w:rsidRPr="00C20446" w:rsidRDefault="00C227CF" w:rsidP="00402D55">
      <w:pPr>
        <w:autoSpaceDE w:val="0"/>
        <w:autoSpaceDN w:val="0"/>
        <w:adjustRightInd w:val="0"/>
        <w:spacing w:line="360" w:lineRule="auto"/>
        <w:ind w:firstLineChars="200" w:firstLine="480"/>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出现下列情形的，本合同终止：</w:t>
      </w:r>
    </w:p>
    <w:p w14:paraId="32ED1B6A" w14:textId="77777777" w:rsidR="00C227CF" w:rsidRPr="00C20446" w:rsidRDefault="00C227CF" w:rsidP="00C227CF">
      <w:pPr>
        <w:autoSpaceDE w:val="0"/>
        <w:autoSpaceDN w:val="0"/>
        <w:adjustRightInd w:val="0"/>
        <w:spacing w:line="360" w:lineRule="auto"/>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1.</w:t>
      </w:r>
      <w:r w:rsidR="00402D55" w:rsidRPr="00C20446">
        <w:rPr>
          <w:rFonts w:ascii="Times New Roman" w:eastAsia="宋体" w:hAnsi="Times New Roman" w:cs="Times New Roman"/>
          <w:kern w:val="0"/>
          <w:sz w:val="24"/>
          <w:szCs w:val="24"/>
        </w:rPr>
        <w:t xml:space="preserve"> </w:t>
      </w:r>
      <w:r w:rsidRPr="00C20446">
        <w:rPr>
          <w:rFonts w:ascii="Times New Roman" w:eastAsia="宋体" w:hAnsi="Times New Roman" w:cs="Times New Roman"/>
          <w:kern w:val="0"/>
          <w:sz w:val="24"/>
          <w:szCs w:val="24"/>
        </w:rPr>
        <w:t>本合同约定的履行期限到期且甲方已支付全部费用，自动终止。</w:t>
      </w:r>
    </w:p>
    <w:p w14:paraId="32ED1B6B" w14:textId="77777777" w:rsidR="00C227CF" w:rsidRPr="00C20446" w:rsidRDefault="00C227CF" w:rsidP="00C227CF">
      <w:pPr>
        <w:autoSpaceDE w:val="0"/>
        <w:autoSpaceDN w:val="0"/>
        <w:adjustRightInd w:val="0"/>
        <w:spacing w:line="360" w:lineRule="auto"/>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2.</w:t>
      </w:r>
      <w:r w:rsidR="00402D55" w:rsidRPr="00C20446">
        <w:rPr>
          <w:rFonts w:ascii="Times New Roman" w:eastAsia="宋体" w:hAnsi="Times New Roman" w:cs="Times New Roman"/>
          <w:kern w:val="0"/>
          <w:sz w:val="24"/>
          <w:szCs w:val="24"/>
        </w:rPr>
        <w:t xml:space="preserve"> </w:t>
      </w:r>
      <w:r w:rsidRPr="00C20446">
        <w:rPr>
          <w:rFonts w:ascii="Times New Roman" w:eastAsia="宋体" w:hAnsi="Times New Roman" w:cs="Times New Roman"/>
          <w:kern w:val="0"/>
          <w:sz w:val="24"/>
          <w:szCs w:val="24"/>
        </w:rPr>
        <w:t>由于不可抗力的事件，致使本合同无法继续履行的。</w:t>
      </w:r>
    </w:p>
    <w:p w14:paraId="32ED1B6C" w14:textId="77777777" w:rsidR="00C227CF" w:rsidRPr="00C20446" w:rsidRDefault="00C227CF" w:rsidP="00C227CF">
      <w:pPr>
        <w:autoSpaceDE w:val="0"/>
        <w:autoSpaceDN w:val="0"/>
        <w:adjustRightInd w:val="0"/>
        <w:spacing w:line="360" w:lineRule="auto"/>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3.</w:t>
      </w:r>
      <w:r w:rsidR="00402D55" w:rsidRPr="00C20446">
        <w:rPr>
          <w:rFonts w:ascii="Times New Roman" w:eastAsia="宋体" w:hAnsi="Times New Roman" w:cs="Times New Roman"/>
          <w:kern w:val="0"/>
          <w:sz w:val="24"/>
          <w:szCs w:val="24"/>
        </w:rPr>
        <w:t xml:space="preserve"> </w:t>
      </w:r>
      <w:r w:rsidRPr="00C20446">
        <w:rPr>
          <w:rFonts w:ascii="Times New Roman" w:eastAsia="宋体" w:hAnsi="Times New Roman" w:cs="Times New Roman"/>
          <w:kern w:val="0"/>
          <w:sz w:val="24"/>
          <w:szCs w:val="24"/>
        </w:rPr>
        <w:t>甲、乙双方协商一致同意提前终止本合同。</w:t>
      </w:r>
    </w:p>
    <w:p w14:paraId="32ED1B6D" w14:textId="77777777" w:rsidR="00C227CF" w:rsidRPr="00C20446" w:rsidRDefault="00C227CF" w:rsidP="00C227CF">
      <w:pPr>
        <w:autoSpaceDE w:val="0"/>
        <w:autoSpaceDN w:val="0"/>
        <w:adjustRightInd w:val="0"/>
        <w:spacing w:line="360" w:lineRule="auto"/>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4.</w:t>
      </w:r>
      <w:r w:rsidR="00402D55" w:rsidRPr="00C20446">
        <w:rPr>
          <w:rFonts w:ascii="Times New Roman" w:eastAsia="宋体" w:hAnsi="Times New Roman" w:cs="Times New Roman"/>
          <w:kern w:val="0"/>
          <w:sz w:val="24"/>
          <w:szCs w:val="24"/>
        </w:rPr>
        <w:t xml:space="preserve"> </w:t>
      </w:r>
      <w:r w:rsidRPr="00C20446">
        <w:rPr>
          <w:rFonts w:ascii="Times New Roman" w:eastAsia="宋体" w:hAnsi="Times New Roman" w:cs="Times New Roman"/>
          <w:kern w:val="0"/>
          <w:sz w:val="24"/>
          <w:szCs w:val="24"/>
        </w:rPr>
        <w:t>任一方依法被吊销营业执照、责令关闭或者被撤销。</w:t>
      </w:r>
    </w:p>
    <w:p w14:paraId="32ED1B6E" w14:textId="77777777" w:rsidR="00C227CF" w:rsidRPr="00C20446" w:rsidRDefault="00C227CF" w:rsidP="00C227CF">
      <w:pPr>
        <w:autoSpaceDE w:val="0"/>
        <w:autoSpaceDN w:val="0"/>
        <w:adjustRightInd w:val="0"/>
        <w:spacing w:line="360" w:lineRule="auto"/>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5.</w:t>
      </w:r>
      <w:r w:rsidR="00402D55" w:rsidRPr="00C20446">
        <w:rPr>
          <w:rFonts w:ascii="Times New Roman" w:eastAsia="宋体" w:hAnsi="Times New Roman" w:cs="Times New Roman"/>
          <w:kern w:val="0"/>
          <w:sz w:val="24"/>
          <w:szCs w:val="24"/>
        </w:rPr>
        <w:t xml:space="preserve"> </w:t>
      </w:r>
      <w:r w:rsidRPr="00C20446">
        <w:rPr>
          <w:rFonts w:ascii="Times New Roman" w:eastAsia="宋体" w:hAnsi="Times New Roman" w:cs="Times New Roman"/>
          <w:kern w:val="0"/>
          <w:sz w:val="24"/>
          <w:szCs w:val="24"/>
        </w:rPr>
        <w:t>本合同中约定的或法律法规规定的其他情况。</w:t>
      </w:r>
    </w:p>
    <w:p w14:paraId="32ED1B6F" w14:textId="77777777" w:rsidR="00C227CF" w:rsidRPr="00C20446" w:rsidRDefault="00C227CF" w:rsidP="00C227CF">
      <w:pPr>
        <w:autoSpaceDE w:val="0"/>
        <w:autoSpaceDN w:val="0"/>
        <w:adjustRightInd w:val="0"/>
        <w:spacing w:line="360" w:lineRule="auto"/>
        <w:rPr>
          <w:rFonts w:ascii="Times New Roman" w:eastAsia="宋体" w:hAnsi="Times New Roman" w:cs="Times New Roman"/>
          <w:b/>
          <w:kern w:val="0"/>
          <w:sz w:val="28"/>
          <w:szCs w:val="24"/>
        </w:rPr>
      </w:pPr>
      <w:r w:rsidRPr="00C20446">
        <w:rPr>
          <w:rFonts w:ascii="Times New Roman" w:eastAsia="宋体" w:hAnsi="Times New Roman" w:cs="Times New Roman"/>
          <w:b/>
          <w:kern w:val="0"/>
          <w:sz w:val="28"/>
          <w:szCs w:val="24"/>
        </w:rPr>
        <w:t>十、其他</w:t>
      </w:r>
    </w:p>
    <w:p w14:paraId="32ED1B70" w14:textId="77777777" w:rsidR="00C227CF" w:rsidRPr="00C20446" w:rsidRDefault="00C227CF" w:rsidP="00C227CF">
      <w:pPr>
        <w:autoSpaceDE w:val="0"/>
        <w:autoSpaceDN w:val="0"/>
        <w:adjustRightInd w:val="0"/>
        <w:spacing w:line="360" w:lineRule="auto"/>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1.</w:t>
      </w:r>
      <w:r w:rsidR="00402D55" w:rsidRPr="00C20446">
        <w:rPr>
          <w:rFonts w:ascii="Times New Roman" w:eastAsia="宋体" w:hAnsi="Times New Roman" w:cs="Times New Roman"/>
          <w:kern w:val="0"/>
          <w:sz w:val="24"/>
          <w:szCs w:val="24"/>
        </w:rPr>
        <w:t xml:space="preserve"> </w:t>
      </w:r>
      <w:r w:rsidRPr="00C20446">
        <w:rPr>
          <w:rFonts w:ascii="Times New Roman" w:eastAsia="宋体" w:hAnsi="Times New Roman" w:cs="Times New Roman"/>
          <w:kern w:val="0"/>
          <w:sz w:val="24"/>
          <w:szCs w:val="24"/>
        </w:rPr>
        <w:t>本合同自甲乙双方法定代表人或授权代表签字并加盖公章之日起生效。</w:t>
      </w:r>
    </w:p>
    <w:p w14:paraId="32ED1B71" w14:textId="11630836" w:rsidR="00C227CF" w:rsidRPr="00C20446" w:rsidRDefault="00C227CF" w:rsidP="00C227CF">
      <w:pPr>
        <w:autoSpaceDE w:val="0"/>
        <w:autoSpaceDN w:val="0"/>
        <w:adjustRightInd w:val="0"/>
        <w:spacing w:line="360" w:lineRule="auto"/>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2.</w:t>
      </w:r>
      <w:r w:rsidR="00402D55" w:rsidRPr="00C20446">
        <w:rPr>
          <w:rFonts w:ascii="Times New Roman" w:eastAsia="宋体" w:hAnsi="Times New Roman" w:cs="Times New Roman"/>
          <w:kern w:val="0"/>
          <w:sz w:val="24"/>
          <w:szCs w:val="24"/>
        </w:rPr>
        <w:t xml:space="preserve"> </w:t>
      </w:r>
      <w:r w:rsidRPr="00C20446">
        <w:rPr>
          <w:rFonts w:ascii="Times New Roman" w:eastAsia="宋体" w:hAnsi="Times New Roman" w:cs="Times New Roman"/>
          <w:kern w:val="0"/>
          <w:sz w:val="24"/>
          <w:szCs w:val="24"/>
        </w:rPr>
        <w:t>本合同一式</w:t>
      </w:r>
      <w:r w:rsidR="00886459">
        <w:rPr>
          <w:rFonts w:ascii="Times New Roman" w:eastAsia="宋体" w:hAnsi="Times New Roman" w:cs="Times New Roman" w:hint="eastAsia"/>
          <w:kern w:val="0"/>
          <w:sz w:val="24"/>
          <w:szCs w:val="24"/>
        </w:rPr>
        <w:t>伍</w:t>
      </w:r>
      <w:r w:rsidRPr="00C20446">
        <w:rPr>
          <w:rFonts w:ascii="Times New Roman" w:eastAsia="宋体" w:hAnsi="Times New Roman" w:cs="Times New Roman"/>
          <w:kern w:val="0"/>
          <w:sz w:val="24"/>
          <w:szCs w:val="24"/>
        </w:rPr>
        <w:t>份，甲方执叁份，乙方执</w:t>
      </w:r>
      <w:r w:rsidR="00886459">
        <w:rPr>
          <w:rFonts w:ascii="Times New Roman" w:eastAsia="宋体" w:hAnsi="Times New Roman" w:cs="Times New Roman" w:hint="eastAsia"/>
          <w:kern w:val="0"/>
          <w:sz w:val="24"/>
          <w:szCs w:val="24"/>
        </w:rPr>
        <w:t>贰</w:t>
      </w:r>
      <w:r w:rsidRPr="00C20446">
        <w:rPr>
          <w:rFonts w:ascii="Times New Roman" w:eastAsia="宋体" w:hAnsi="Times New Roman" w:cs="Times New Roman"/>
          <w:kern w:val="0"/>
          <w:sz w:val="24"/>
          <w:szCs w:val="24"/>
        </w:rPr>
        <w:t>份。</w:t>
      </w:r>
    </w:p>
    <w:p w14:paraId="32ED1B72" w14:textId="77777777" w:rsidR="00C227CF" w:rsidRPr="00C20446" w:rsidRDefault="00C227CF" w:rsidP="00C227CF">
      <w:pPr>
        <w:autoSpaceDE w:val="0"/>
        <w:autoSpaceDN w:val="0"/>
        <w:adjustRightInd w:val="0"/>
        <w:spacing w:line="360" w:lineRule="auto"/>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3.</w:t>
      </w:r>
      <w:r w:rsidR="00402D55" w:rsidRPr="00C20446">
        <w:rPr>
          <w:rFonts w:ascii="Times New Roman" w:eastAsia="宋体" w:hAnsi="Times New Roman" w:cs="Times New Roman"/>
          <w:kern w:val="0"/>
          <w:sz w:val="24"/>
          <w:szCs w:val="24"/>
        </w:rPr>
        <w:t xml:space="preserve"> </w:t>
      </w:r>
      <w:r w:rsidRPr="00C20446">
        <w:rPr>
          <w:rFonts w:ascii="Times New Roman" w:eastAsia="宋体" w:hAnsi="Times New Roman" w:cs="Times New Roman"/>
          <w:kern w:val="0"/>
          <w:sz w:val="24"/>
          <w:szCs w:val="24"/>
        </w:rPr>
        <w:t>本合同未尽事宜，由甲乙双方签订书面补充协议，该补充协议与本合同具有同等法律效力。</w:t>
      </w:r>
    </w:p>
    <w:p w14:paraId="32ED1B73" w14:textId="77777777" w:rsidR="00C227CF" w:rsidRPr="00C20446" w:rsidRDefault="00C227CF" w:rsidP="00C227CF">
      <w:pPr>
        <w:autoSpaceDE w:val="0"/>
        <w:autoSpaceDN w:val="0"/>
        <w:adjustRightInd w:val="0"/>
        <w:spacing w:line="360" w:lineRule="auto"/>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lastRenderedPageBreak/>
        <w:t>4.</w:t>
      </w:r>
      <w:r w:rsidR="00402D55" w:rsidRPr="00C20446">
        <w:rPr>
          <w:rFonts w:ascii="Times New Roman" w:eastAsia="宋体" w:hAnsi="Times New Roman" w:cs="Times New Roman"/>
          <w:kern w:val="0"/>
          <w:sz w:val="24"/>
          <w:szCs w:val="24"/>
        </w:rPr>
        <w:t xml:space="preserve"> </w:t>
      </w:r>
      <w:r w:rsidRPr="00C20446">
        <w:rPr>
          <w:rFonts w:ascii="Times New Roman" w:eastAsia="宋体" w:hAnsi="Times New Roman" w:cs="Times New Roman"/>
          <w:kern w:val="0"/>
          <w:sz w:val="24"/>
          <w:szCs w:val="24"/>
        </w:rPr>
        <w:t>通知：本合同要求或允许的通知或通讯，不论以何种方式传递均自被通知一方实际收到时生效；</w:t>
      </w:r>
      <w:r w:rsidRPr="00C20446">
        <w:rPr>
          <w:rFonts w:ascii="Times New Roman" w:eastAsia="宋体" w:hAnsi="Times New Roman" w:cs="Times New Roman"/>
          <w:kern w:val="0"/>
          <w:sz w:val="24"/>
          <w:szCs w:val="24"/>
        </w:rPr>
        <w:t>“</w:t>
      </w:r>
      <w:r w:rsidRPr="00C20446">
        <w:rPr>
          <w:rFonts w:ascii="Times New Roman" w:eastAsia="宋体" w:hAnsi="Times New Roman" w:cs="Times New Roman"/>
          <w:kern w:val="0"/>
          <w:sz w:val="24"/>
          <w:szCs w:val="24"/>
        </w:rPr>
        <w:t>实际收到</w:t>
      </w:r>
      <w:r w:rsidRPr="00C20446">
        <w:rPr>
          <w:rFonts w:ascii="Times New Roman" w:eastAsia="宋体" w:hAnsi="Times New Roman" w:cs="Times New Roman"/>
          <w:kern w:val="0"/>
          <w:sz w:val="24"/>
          <w:szCs w:val="24"/>
        </w:rPr>
        <w:t>”</w:t>
      </w:r>
      <w:r w:rsidRPr="00C20446">
        <w:rPr>
          <w:rFonts w:ascii="Times New Roman" w:eastAsia="宋体" w:hAnsi="Times New Roman" w:cs="Times New Roman"/>
          <w:kern w:val="0"/>
          <w:sz w:val="24"/>
          <w:szCs w:val="24"/>
        </w:rPr>
        <w:t>是</w:t>
      </w:r>
      <w:proofErr w:type="gramStart"/>
      <w:r w:rsidRPr="00C20446">
        <w:rPr>
          <w:rFonts w:ascii="Times New Roman" w:eastAsia="宋体" w:hAnsi="Times New Roman" w:cs="Times New Roman"/>
          <w:kern w:val="0"/>
          <w:sz w:val="24"/>
          <w:szCs w:val="24"/>
        </w:rPr>
        <w:t>指通知</w:t>
      </w:r>
      <w:proofErr w:type="gramEnd"/>
      <w:r w:rsidRPr="00C20446">
        <w:rPr>
          <w:rFonts w:ascii="Times New Roman" w:eastAsia="宋体" w:hAnsi="Times New Roman" w:cs="Times New Roman"/>
          <w:kern w:val="0"/>
          <w:sz w:val="24"/>
          <w:szCs w:val="24"/>
        </w:rPr>
        <w:t>或通讯内容到达被通讯人在本合同中列明的地址；一方变更通知或通讯地址，应自变更之日起三个工作日内，将变更后的地址书面通知其他方，否则变更方应对此造成的一切后果承担法律责任；本合同中</w:t>
      </w:r>
      <w:r w:rsidRPr="00C20446">
        <w:rPr>
          <w:rFonts w:ascii="Times New Roman" w:eastAsia="宋体" w:hAnsi="Times New Roman" w:cs="Times New Roman"/>
          <w:kern w:val="0"/>
          <w:sz w:val="24"/>
          <w:szCs w:val="24"/>
        </w:rPr>
        <w:t>“</w:t>
      </w:r>
      <w:r w:rsidRPr="00C20446">
        <w:rPr>
          <w:rFonts w:ascii="Times New Roman" w:eastAsia="宋体" w:hAnsi="Times New Roman" w:cs="Times New Roman"/>
          <w:kern w:val="0"/>
          <w:sz w:val="24"/>
          <w:szCs w:val="24"/>
        </w:rPr>
        <w:t>书面</w:t>
      </w:r>
      <w:r w:rsidRPr="00C20446">
        <w:rPr>
          <w:rFonts w:ascii="Times New Roman" w:eastAsia="宋体" w:hAnsi="Times New Roman" w:cs="Times New Roman"/>
          <w:kern w:val="0"/>
          <w:sz w:val="24"/>
          <w:szCs w:val="24"/>
        </w:rPr>
        <w:t>”</w:t>
      </w:r>
      <w:r w:rsidRPr="00C20446">
        <w:rPr>
          <w:rFonts w:ascii="Times New Roman" w:eastAsia="宋体" w:hAnsi="Times New Roman" w:cs="Times New Roman"/>
          <w:kern w:val="0"/>
          <w:sz w:val="24"/>
          <w:szCs w:val="24"/>
        </w:rPr>
        <w:t>一词若非特别说明，既可以是纸质打印形式，也可以是电子邮件形式，但需要签字确认的文件须以纸质打印形式为载体；本合同中</w:t>
      </w:r>
      <w:r w:rsidRPr="00C20446">
        <w:rPr>
          <w:rFonts w:ascii="Times New Roman" w:eastAsia="宋体" w:hAnsi="Times New Roman" w:cs="Times New Roman"/>
          <w:kern w:val="0"/>
          <w:sz w:val="24"/>
          <w:szCs w:val="24"/>
        </w:rPr>
        <w:t>“</w:t>
      </w:r>
      <w:r w:rsidRPr="00C20446">
        <w:rPr>
          <w:rFonts w:ascii="Times New Roman" w:eastAsia="宋体" w:hAnsi="Times New Roman" w:cs="Times New Roman"/>
          <w:kern w:val="0"/>
          <w:sz w:val="24"/>
          <w:szCs w:val="24"/>
        </w:rPr>
        <w:t>通知</w:t>
      </w:r>
      <w:r w:rsidRPr="00C20446">
        <w:rPr>
          <w:rFonts w:ascii="Times New Roman" w:eastAsia="宋体" w:hAnsi="Times New Roman" w:cs="Times New Roman"/>
          <w:kern w:val="0"/>
          <w:sz w:val="24"/>
          <w:szCs w:val="24"/>
        </w:rPr>
        <w:t>”</w:t>
      </w:r>
      <w:r w:rsidRPr="00C20446">
        <w:rPr>
          <w:rFonts w:ascii="Times New Roman" w:eastAsia="宋体" w:hAnsi="Times New Roman" w:cs="Times New Roman"/>
          <w:kern w:val="0"/>
          <w:sz w:val="24"/>
          <w:szCs w:val="24"/>
        </w:rPr>
        <w:t>或</w:t>
      </w:r>
      <w:r w:rsidRPr="00C20446">
        <w:rPr>
          <w:rFonts w:ascii="Times New Roman" w:eastAsia="宋体" w:hAnsi="Times New Roman" w:cs="Times New Roman"/>
          <w:kern w:val="0"/>
          <w:sz w:val="24"/>
          <w:szCs w:val="24"/>
        </w:rPr>
        <w:t>“</w:t>
      </w:r>
      <w:r w:rsidRPr="00C20446">
        <w:rPr>
          <w:rFonts w:ascii="Times New Roman" w:eastAsia="宋体" w:hAnsi="Times New Roman" w:cs="Times New Roman"/>
          <w:kern w:val="0"/>
          <w:sz w:val="24"/>
          <w:szCs w:val="24"/>
        </w:rPr>
        <w:t>提交</w:t>
      </w:r>
      <w:r w:rsidRPr="00C20446">
        <w:rPr>
          <w:rFonts w:ascii="Times New Roman" w:eastAsia="宋体" w:hAnsi="Times New Roman" w:cs="Times New Roman"/>
          <w:kern w:val="0"/>
          <w:sz w:val="24"/>
          <w:szCs w:val="24"/>
        </w:rPr>
        <w:t>”</w:t>
      </w:r>
      <w:r w:rsidRPr="00C20446">
        <w:rPr>
          <w:rFonts w:ascii="Times New Roman" w:eastAsia="宋体" w:hAnsi="Times New Roman" w:cs="Times New Roman"/>
          <w:kern w:val="0"/>
          <w:sz w:val="24"/>
          <w:szCs w:val="24"/>
        </w:rPr>
        <w:t>包括以专人亲自向收件方递送，或以传真、挂号邮件、特快专递、电子邮件等方式送达本合同载明的对方地址或传真或电子邮箱。</w:t>
      </w:r>
    </w:p>
    <w:p w14:paraId="32ED1B74" w14:textId="77777777" w:rsidR="00C227CF" w:rsidRPr="00C20446" w:rsidRDefault="00C227CF" w:rsidP="00C227CF">
      <w:pPr>
        <w:autoSpaceDE w:val="0"/>
        <w:autoSpaceDN w:val="0"/>
        <w:adjustRightInd w:val="0"/>
        <w:spacing w:line="360" w:lineRule="auto"/>
        <w:rPr>
          <w:rFonts w:ascii="Times New Roman" w:eastAsia="宋体" w:hAnsi="Times New Roman" w:cs="Times New Roman"/>
          <w:b/>
          <w:kern w:val="0"/>
          <w:sz w:val="28"/>
          <w:szCs w:val="24"/>
        </w:rPr>
      </w:pPr>
      <w:r w:rsidRPr="00C20446">
        <w:rPr>
          <w:rFonts w:ascii="Times New Roman" w:eastAsia="宋体" w:hAnsi="Times New Roman" w:cs="Times New Roman"/>
          <w:b/>
          <w:kern w:val="0"/>
          <w:sz w:val="28"/>
          <w:szCs w:val="24"/>
        </w:rPr>
        <w:t>十一、未尽事宜</w:t>
      </w:r>
    </w:p>
    <w:p w14:paraId="32ED1B75" w14:textId="77777777" w:rsidR="00C227CF" w:rsidRPr="00C20446" w:rsidRDefault="00C227CF" w:rsidP="00C227CF">
      <w:pPr>
        <w:autoSpaceDE w:val="0"/>
        <w:autoSpaceDN w:val="0"/>
        <w:adjustRightInd w:val="0"/>
        <w:spacing w:line="360" w:lineRule="auto"/>
        <w:rPr>
          <w:rFonts w:ascii="Times New Roman" w:eastAsia="宋体" w:hAnsi="Times New Roman" w:cs="Times New Roman"/>
          <w:kern w:val="0"/>
          <w:sz w:val="24"/>
          <w:szCs w:val="24"/>
        </w:rPr>
      </w:pPr>
      <w:r w:rsidRPr="00C20446">
        <w:rPr>
          <w:rFonts w:ascii="Times New Roman" w:eastAsia="宋体" w:hAnsi="Times New Roman" w:cs="Times New Roman"/>
          <w:kern w:val="0"/>
          <w:sz w:val="24"/>
          <w:szCs w:val="24"/>
        </w:rPr>
        <w:t>如有未尽事宜，可经双方协商一致后签订补充协议书。</w:t>
      </w:r>
    </w:p>
    <w:p w14:paraId="32ED1B76" w14:textId="69156D87" w:rsidR="00C227CF" w:rsidRPr="00C20446" w:rsidRDefault="00A330DC" w:rsidP="00A330DC">
      <w:pPr>
        <w:spacing w:line="360" w:lineRule="auto"/>
        <w:jc w:val="center"/>
        <w:rPr>
          <w:rFonts w:ascii="Times New Roman" w:eastAsia="宋体" w:hAnsi="Times New Roman" w:cs="Times New Roman"/>
          <w:sz w:val="24"/>
          <w:szCs w:val="24"/>
        </w:rPr>
      </w:pPr>
      <w:r w:rsidRPr="00C20446">
        <w:rPr>
          <w:rFonts w:ascii="Times New Roman" w:eastAsia="宋体" w:hAnsi="Times New Roman" w:cs="Times New Roman" w:hint="eastAsia"/>
          <w:sz w:val="24"/>
          <w:szCs w:val="24"/>
        </w:rPr>
        <w:t>（以下无正文）</w:t>
      </w:r>
    </w:p>
    <w:p w14:paraId="32ED1B77" w14:textId="77777777" w:rsidR="00A80D1A" w:rsidRPr="00C20446" w:rsidRDefault="00A80D1A" w:rsidP="00C227CF">
      <w:pPr>
        <w:spacing w:line="360" w:lineRule="auto"/>
        <w:rPr>
          <w:rFonts w:ascii="Times New Roman" w:eastAsia="宋体" w:hAnsi="Times New Roman" w:cs="Times New Roman"/>
          <w:sz w:val="24"/>
          <w:szCs w:val="24"/>
        </w:rPr>
        <w:sectPr w:rsidR="00A80D1A" w:rsidRPr="00C20446">
          <w:pgSz w:w="11906" w:h="16838"/>
          <w:pgMar w:top="1440" w:right="1800" w:bottom="1440" w:left="1800" w:header="851" w:footer="992" w:gutter="0"/>
          <w:cols w:space="425"/>
          <w:docGrid w:type="lines" w:linePitch="312"/>
        </w:sectPr>
      </w:pPr>
    </w:p>
    <w:p w14:paraId="56DAEC50" w14:textId="77777777" w:rsidR="00167473" w:rsidRPr="00C20446" w:rsidRDefault="00A330DC" w:rsidP="00C227CF">
      <w:pPr>
        <w:spacing w:line="360" w:lineRule="auto"/>
        <w:rPr>
          <w:rFonts w:ascii="Times New Roman" w:eastAsia="宋体" w:hAnsi="Times New Roman" w:cs="Times New Roman"/>
          <w:sz w:val="24"/>
          <w:szCs w:val="24"/>
        </w:rPr>
        <w:sectPr w:rsidR="00167473" w:rsidRPr="00C20446" w:rsidSect="00A80D1A">
          <w:type w:val="continuous"/>
          <w:pgSz w:w="11906" w:h="16838"/>
          <w:pgMar w:top="1440" w:right="1800" w:bottom="1440" w:left="1800" w:header="851" w:footer="992" w:gutter="0"/>
          <w:cols w:num="2" w:space="425"/>
          <w:docGrid w:type="lines" w:linePitch="312"/>
        </w:sectPr>
      </w:pPr>
      <w:r w:rsidRPr="00C20446">
        <w:rPr>
          <w:rFonts w:ascii="Times New Roman" w:eastAsia="宋体" w:hAnsi="Times New Roman" w:cs="Times New Roman"/>
          <w:sz w:val="24"/>
          <w:szCs w:val="24"/>
        </w:rPr>
        <w:br w:type="page"/>
      </w:r>
    </w:p>
    <w:p w14:paraId="496519E1" w14:textId="77777777" w:rsidR="002273B0" w:rsidRPr="00C20446" w:rsidRDefault="002273B0" w:rsidP="002273B0">
      <w:pPr>
        <w:adjustRightInd w:val="0"/>
        <w:snapToGrid w:val="0"/>
        <w:spacing w:line="360" w:lineRule="auto"/>
        <w:rPr>
          <w:rFonts w:ascii="Times New Roman" w:eastAsia="宋体" w:hAnsi="Times New Roman" w:cs="Times New Roman"/>
          <w:b/>
          <w:bCs/>
          <w:sz w:val="32"/>
          <w:szCs w:val="32"/>
        </w:rPr>
      </w:pPr>
    </w:p>
    <w:p w14:paraId="63CEE5D8" w14:textId="228452B1" w:rsidR="00167473" w:rsidRPr="00C20446" w:rsidRDefault="00BC29A2" w:rsidP="002273B0">
      <w:pPr>
        <w:adjustRightInd w:val="0"/>
        <w:snapToGrid w:val="0"/>
        <w:spacing w:line="360" w:lineRule="auto"/>
        <w:jc w:val="center"/>
        <w:rPr>
          <w:rFonts w:ascii="Times New Roman" w:eastAsia="宋体" w:hAnsi="Times New Roman" w:cs="Times New Roman"/>
          <w:b/>
          <w:bCs/>
          <w:sz w:val="32"/>
          <w:szCs w:val="32"/>
        </w:rPr>
        <w:sectPr w:rsidR="00167473" w:rsidRPr="00C20446" w:rsidSect="002273B0">
          <w:pgSz w:w="11906" w:h="16838"/>
          <w:pgMar w:top="1440" w:right="1800" w:bottom="1440" w:left="1800" w:header="851" w:footer="992" w:gutter="0"/>
          <w:cols w:space="425"/>
          <w:docGrid w:type="lines" w:linePitch="312"/>
        </w:sectPr>
      </w:pPr>
      <w:r w:rsidRPr="00C20446">
        <w:rPr>
          <w:rFonts w:ascii="Times New Roman" w:eastAsia="宋体" w:hAnsi="Times New Roman" w:cs="Times New Roman" w:hint="eastAsia"/>
          <w:b/>
          <w:bCs/>
          <w:sz w:val="32"/>
          <w:szCs w:val="32"/>
        </w:rPr>
        <w:t>签署页</w:t>
      </w:r>
    </w:p>
    <w:p w14:paraId="0923F914" w14:textId="28EE46A6" w:rsidR="00167473" w:rsidRPr="00C20446" w:rsidRDefault="00167473" w:rsidP="00C227CF">
      <w:pPr>
        <w:spacing w:line="360" w:lineRule="auto"/>
        <w:rPr>
          <w:rFonts w:ascii="Times New Roman" w:eastAsia="宋体" w:hAnsi="Times New Roman" w:cs="Times New Roman"/>
          <w:sz w:val="24"/>
          <w:szCs w:val="24"/>
        </w:rPr>
      </w:pPr>
    </w:p>
    <w:p w14:paraId="1CA315A6" w14:textId="77777777" w:rsidR="00BC29A2" w:rsidRPr="00C20446" w:rsidRDefault="00BC29A2" w:rsidP="00BC29A2">
      <w:pPr>
        <w:spacing w:line="360" w:lineRule="auto"/>
        <w:rPr>
          <w:rFonts w:ascii="Times New Roman" w:eastAsia="宋体" w:hAnsi="Times New Roman" w:cs="Times New Roman"/>
          <w:sz w:val="24"/>
          <w:szCs w:val="24"/>
        </w:rPr>
      </w:pPr>
      <w:r w:rsidRPr="00C20446">
        <w:rPr>
          <w:rFonts w:ascii="Times New Roman" w:eastAsia="宋体" w:hAnsi="Times New Roman" w:cs="Times New Roman" w:hint="eastAsia"/>
          <w:sz w:val="24"/>
          <w:szCs w:val="24"/>
        </w:rPr>
        <w:t>甲方：华北电力大学（盖章）</w:t>
      </w:r>
    </w:p>
    <w:p w14:paraId="37824604" w14:textId="77777777" w:rsidR="00BC29A2" w:rsidRPr="00C20446" w:rsidRDefault="00BC29A2" w:rsidP="00BC29A2">
      <w:pPr>
        <w:spacing w:line="360" w:lineRule="auto"/>
        <w:rPr>
          <w:rFonts w:ascii="Times New Roman" w:eastAsia="宋体" w:hAnsi="Times New Roman" w:cs="Times New Roman"/>
          <w:sz w:val="24"/>
          <w:szCs w:val="24"/>
        </w:rPr>
      </w:pPr>
    </w:p>
    <w:p w14:paraId="1BC4D096" w14:textId="77777777" w:rsidR="00BC29A2" w:rsidRPr="00C20446" w:rsidRDefault="00BC29A2" w:rsidP="00BC29A2">
      <w:pPr>
        <w:spacing w:line="360" w:lineRule="auto"/>
        <w:rPr>
          <w:rFonts w:ascii="Times New Roman" w:eastAsia="宋体" w:hAnsi="Times New Roman" w:cs="Times New Roman"/>
          <w:sz w:val="24"/>
          <w:szCs w:val="24"/>
        </w:rPr>
      </w:pPr>
    </w:p>
    <w:p w14:paraId="6882C8C1" w14:textId="77777777" w:rsidR="00BC29A2" w:rsidRPr="00C20446" w:rsidRDefault="00BC29A2" w:rsidP="00BC29A2">
      <w:pPr>
        <w:spacing w:line="360" w:lineRule="auto"/>
        <w:rPr>
          <w:rFonts w:ascii="Times New Roman" w:eastAsia="宋体" w:hAnsi="Times New Roman" w:cs="Times New Roman"/>
          <w:sz w:val="24"/>
          <w:szCs w:val="24"/>
        </w:rPr>
      </w:pPr>
      <w:r w:rsidRPr="00C20446">
        <w:rPr>
          <w:rFonts w:ascii="Times New Roman" w:eastAsia="宋体" w:hAnsi="Times New Roman" w:cs="Times New Roman" w:hint="eastAsia"/>
          <w:sz w:val="24"/>
          <w:szCs w:val="24"/>
        </w:rPr>
        <w:t>法定代表人（负责人）或</w:t>
      </w:r>
    </w:p>
    <w:p w14:paraId="7C5C9224" w14:textId="77777777" w:rsidR="00BC29A2" w:rsidRPr="00C20446" w:rsidRDefault="00BC29A2" w:rsidP="00BC29A2">
      <w:pPr>
        <w:spacing w:line="360" w:lineRule="auto"/>
        <w:rPr>
          <w:rFonts w:ascii="Times New Roman" w:eastAsia="宋体" w:hAnsi="Times New Roman" w:cs="Times New Roman"/>
          <w:sz w:val="24"/>
          <w:szCs w:val="24"/>
        </w:rPr>
      </w:pPr>
      <w:r w:rsidRPr="00C20446">
        <w:rPr>
          <w:rFonts w:ascii="Times New Roman" w:eastAsia="宋体" w:hAnsi="Times New Roman" w:cs="Times New Roman" w:hint="eastAsia"/>
          <w:sz w:val="24"/>
          <w:szCs w:val="24"/>
        </w:rPr>
        <w:t>授权代表（签字）：</w:t>
      </w:r>
    </w:p>
    <w:p w14:paraId="065F5CDA" w14:textId="77777777" w:rsidR="00BC29A2" w:rsidRPr="00C20446" w:rsidRDefault="00BC29A2" w:rsidP="00BC29A2">
      <w:pPr>
        <w:spacing w:line="360" w:lineRule="auto"/>
        <w:rPr>
          <w:rFonts w:ascii="Times New Roman" w:eastAsia="宋体" w:hAnsi="Times New Roman" w:cs="Times New Roman"/>
          <w:sz w:val="24"/>
          <w:szCs w:val="24"/>
        </w:rPr>
      </w:pPr>
    </w:p>
    <w:p w14:paraId="1379CEB8" w14:textId="77777777" w:rsidR="00BC29A2" w:rsidRPr="00C20446" w:rsidRDefault="00BC29A2" w:rsidP="00BC29A2">
      <w:pPr>
        <w:spacing w:line="360" w:lineRule="auto"/>
        <w:rPr>
          <w:rFonts w:ascii="Times New Roman" w:eastAsia="宋体" w:hAnsi="Times New Roman" w:cs="Times New Roman"/>
          <w:sz w:val="24"/>
          <w:szCs w:val="24"/>
        </w:rPr>
      </w:pPr>
      <w:r w:rsidRPr="00C20446">
        <w:rPr>
          <w:rFonts w:ascii="Times New Roman" w:eastAsia="宋体" w:hAnsi="Times New Roman" w:cs="Times New Roman" w:hint="eastAsia"/>
          <w:sz w:val="24"/>
          <w:szCs w:val="24"/>
        </w:rPr>
        <w:t>签订日期：</w:t>
      </w:r>
    </w:p>
    <w:p w14:paraId="42FC332C" w14:textId="77777777" w:rsidR="00BC29A2" w:rsidRPr="00C20446" w:rsidRDefault="00BC29A2" w:rsidP="00BC29A2">
      <w:pPr>
        <w:spacing w:line="360" w:lineRule="auto"/>
        <w:rPr>
          <w:rFonts w:ascii="Times New Roman" w:eastAsia="宋体" w:hAnsi="Times New Roman" w:cs="Times New Roman"/>
          <w:sz w:val="24"/>
          <w:szCs w:val="24"/>
        </w:rPr>
      </w:pPr>
    </w:p>
    <w:p w14:paraId="60440004" w14:textId="77777777" w:rsidR="00BC29A2" w:rsidRPr="00C20446" w:rsidRDefault="00BC29A2" w:rsidP="00BC29A2">
      <w:pPr>
        <w:spacing w:line="360" w:lineRule="auto"/>
        <w:rPr>
          <w:rFonts w:ascii="Times New Roman" w:eastAsia="宋体" w:hAnsi="Times New Roman" w:cs="Times New Roman"/>
          <w:sz w:val="24"/>
          <w:szCs w:val="24"/>
        </w:rPr>
      </w:pPr>
      <w:r w:rsidRPr="00C20446">
        <w:rPr>
          <w:rFonts w:ascii="Times New Roman" w:eastAsia="宋体" w:hAnsi="Times New Roman" w:cs="Times New Roman" w:hint="eastAsia"/>
          <w:sz w:val="24"/>
          <w:szCs w:val="24"/>
        </w:rPr>
        <w:t>地址：北京市</w:t>
      </w:r>
      <w:proofErr w:type="gramStart"/>
      <w:r w:rsidRPr="00C20446">
        <w:rPr>
          <w:rFonts w:ascii="Times New Roman" w:eastAsia="宋体" w:hAnsi="Times New Roman" w:cs="Times New Roman" w:hint="eastAsia"/>
          <w:sz w:val="24"/>
          <w:szCs w:val="24"/>
        </w:rPr>
        <w:t>昌平区</w:t>
      </w:r>
      <w:proofErr w:type="gramEnd"/>
      <w:r w:rsidRPr="00C20446">
        <w:rPr>
          <w:rFonts w:ascii="Times New Roman" w:eastAsia="宋体" w:hAnsi="Times New Roman" w:cs="Times New Roman" w:hint="eastAsia"/>
          <w:sz w:val="24"/>
          <w:szCs w:val="24"/>
        </w:rPr>
        <w:t>朱辛庄北农路</w:t>
      </w:r>
      <w:r w:rsidRPr="00C20446">
        <w:rPr>
          <w:rFonts w:ascii="Times New Roman" w:eastAsia="宋体" w:hAnsi="Times New Roman" w:cs="Times New Roman"/>
          <w:sz w:val="24"/>
          <w:szCs w:val="24"/>
        </w:rPr>
        <w:t>2</w:t>
      </w:r>
      <w:r w:rsidRPr="00C20446">
        <w:rPr>
          <w:rFonts w:ascii="Times New Roman" w:eastAsia="宋体" w:hAnsi="Times New Roman" w:cs="Times New Roman"/>
          <w:sz w:val="24"/>
          <w:szCs w:val="24"/>
        </w:rPr>
        <w:t>号</w:t>
      </w:r>
    </w:p>
    <w:p w14:paraId="2BC17BE9" w14:textId="77777777" w:rsidR="00BC29A2" w:rsidRPr="00C20446" w:rsidRDefault="00BC29A2" w:rsidP="00BC29A2">
      <w:pPr>
        <w:spacing w:line="360" w:lineRule="auto"/>
        <w:rPr>
          <w:rFonts w:ascii="Times New Roman" w:eastAsia="宋体" w:hAnsi="Times New Roman" w:cs="Times New Roman"/>
          <w:sz w:val="24"/>
          <w:szCs w:val="24"/>
        </w:rPr>
      </w:pPr>
    </w:p>
    <w:p w14:paraId="38BB670C" w14:textId="77777777" w:rsidR="00BC29A2" w:rsidRPr="00C20446" w:rsidRDefault="00BC29A2" w:rsidP="00BC29A2">
      <w:pPr>
        <w:spacing w:line="360" w:lineRule="auto"/>
        <w:rPr>
          <w:rFonts w:ascii="Times New Roman" w:eastAsia="宋体" w:hAnsi="Times New Roman" w:cs="Times New Roman"/>
          <w:sz w:val="24"/>
          <w:szCs w:val="24"/>
        </w:rPr>
      </w:pPr>
      <w:r w:rsidRPr="00C20446">
        <w:rPr>
          <w:rFonts w:ascii="Times New Roman" w:eastAsia="宋体" w:hAnsi="Times New Roman" w:cs="Times New Roman" w:hint="eastAsia"/>
          <w:sz w:val="24"/>
          <w:szCs w:val="24"/>
        </w:rPr>
        <w:t>邮编：</w:t>
      </w:r>
      <w:r w:rsidRPr="00C20446">
        <w:rPr>
          <w:rFonts w:ascii="Times New Roman" w:eastAsia="宋体" w:hAnsi="Times New Roman" w:cs="Times New Roman"/>
          <w:sz w:val="24"/>
          <w:szCs w:val="24"/>
        </w:rPr>
        <w:t>102206</w:t>
      </w:r>
    </w:p>
    <w:p w14:paraId="086D0331" w14:textId="77777777" w:rsidR="00BC29A2" w:rsidRPr="00C20446" w:rsidRDefault="00BC29A2" w:rsidP="00BC29A2">
      <w:pPr>
        <w:spacing w:line="360" w:lineRule="auto"/>
        <w:rPr>
          <w:rFonts w:ascii="Times New Roman" w:eastAsia="宋体" w:hAnsi="Times New Roman" w:cs="Times New Roman"/>
          <w:sz w:val="24"/>
          <w:szCs w:val="24"/>
        </w:rPr>
      </w:pPr>
      <w:r w:rsidRPr="00C20446">
        <w:rPr>
          <w:rFonts w:ascii="Times New Roman" w:eastAsia="宋体" w:hAnsi="Times New Roman" w:cs="Times New Roman" w:hint="eastAsia"/>
          <w:sz w:val="24"/>
          <w:szCs w:val="24"/>
        </w:rPr>
        <w:t>联系人：</w:t>
      </w:r>
    </w:p>
    <w:p w14:paraId="59201B62" w14:textId="77777777" w:rsidR="00BC29A2" w:rsidRPr="00C20446" w:rsidRDefault="00BC29A2" w:rsidP="00BC29A2">
      <w:pPr>
        <w:spacing w:line="360" w:lineRule="auto"/>
        <w:rPr>
          <w:rFonts w:ascii="Times New Roman" w:eastAsia="宋体" w:hAnsi="Times New Roman" w:cs="Times New Roman"/>
          <w:sz w:val="24"/>
          <w:szCs w:val="24"/>
        </w:rPr>
      </w:pPr>
      <w:r w:rsidRPr="00C20446">
        <w:rPr>
          <w:rFonts w:ascii="Times New Roman" w:eastAsia="宋体" w:hAnsi="Times New Roman" w:cs="Times New Roman" w:hint="eastAsia"/>
          <w:sz w:val="24"/>
          <w:szCs w:val="24"/>
        </w:rPr>
        <w:t>电话：</w:t>
      </w:r>
    </w:p>
    <w:p w14:paraId="3FC75B5D" w14:textId="77777777" w:rsidR="00BC29A2" w:rsidRPr="00C20446" w:rsidRDefault="00BC29A2" w:rsidP="00BC29A2">
      <w:pPr>
        <w:spacing w:line="360" w:lineRule="auto"/>
        <w:rPr>
          <w:rFonts w:ascii="Times New Roman" w:eastAsia="宋体" w:hAnsi="Times New Roman" w:cs="Times New Roman"/>
          <w:sz w:val="24"/>
          <w:szCs w:val="24"/>
        </w:rPr>
      </w:pPr>
      <w:r w:rsidRPr="00C20446">
        <w:rPr>
          <w:rFonts w:ascii="Times New Roman" w:eastAsia="宋体" w:hAnsi="Times New Roman" w:cs="Times New Roman" w:hint="eastAsia"/>
          <w:sz w:val="24"/>
          <w:szCs w:val="24"/>
        </w:rPr>
        <w:t>传真：</w:t>
      </w:r>
    </w:p>
    <w:p w14:paraId="5E08D3AD" w14:textId="77777777" w:rsidR="00BC29A2" w:rsidRPr="00C20446" w:rsidRDefault="00BC29A2" w:rsidP="00BC29A2">
      <w:pPr>
        <w:spacing w:line="360" w:lineRule="auto"/>
        <w:rPr>
          <w:rFonts w:ascii="Times New Roman" w:eastAsia="宋体" w:hAnsi="Times New Roman" w:cs="Times New Roman"/>
          <w:sz w:val="24"/>
          <w:szCs w:val="24"/>
        </w:rPr>
      </w:pPr>
    </w:p>
    <w:p w14:paraId="52A556A0" w14:textId="76EF876A" w:rsidR="00BC29A2" w:rsidRPr="00C20446" w:rsidRDefault="00BC29A2" w:rsidP="00BC29A2">
      <w:pPr>
        <w:spacing w:line="360" w:lineRule="auto"/>
        <w:rPr>
          <w:rFonts w:ascii="Times New Roman" w:eastAsia="宋体" w:hAnsi="Times New Roman" w:cs="Times New Roman"/>
          <w:sz w:val="24"/>
          <w:szCs w:val="24"/>
        </w:rPr>
      </w:pPr>
      <w:r w:rsidRPr="00C20446">
        <w:rPr>
          <w:rFonts w:ascii="Times New Roman" w:eastAsia="宋体" w:hAnsi="Times New Roman" w:cs="Times New Roman" w:hint="eastAsia"/>
          <w:sz w:val="24"/>
          <w:szCs w:val="24"/>
        </w:rPr>
        <w:t>开户银行：中国建设银行北京沙河支行</w:t>
      </w:r>
    </w:p>
    <w:p w14:paraId="103B1F7D" w14:textId="5E2AF7E6" w:rsidR="00BC29A2" w:rsidRPr="00C20446" w:rsidRDefault="00BC29A2" w:rsidP="00BC29A2">
      <w:pPr>
        <w:spacing w:line="360" w:lineRule="auto"/>
        <w:rPr>
          <w:rFonts w:ascii="Times New Roman" w:eastAsia="宋体" w:hAnsi="Times New Roman" w:cs="Times New Roman"/>
          <w:sz w:val="24"/>
          <w:szCs w:val="24"/>
        </w:rPr>
      </w:pPr>
    </w:p>
    <w:p w14:paraId="46AB57BF" w14:textId="77777777" w:rsidR="00BC29A2" w:rsidRPr="00C20446" w:rsidRDefault="00BC29A2" w:rsidP="00BC29A2">
      <w:pPr>
        <w:spacing w:line="360" w:lineRule="auto"/>
        <w:rPr>
          <w:rFonts w:ascii="Times New Roman" w:eastAsia="宋体" w:hAnsi="Times New Roman" w:cs="Times New Roman"/>
          <w:sz w:val="24"/>
          <w:szCs w:val="24"/>
        </w:rPr>
      </w:pPr>
      <w:r w:rsidRPr="00C20446">
        <w:rPr>
          <w:rFonts w:ascii="Times New Roman" w:eastAsia="宋体" w:hAnsi="Times New Roman" w:cs="Times New Roman" w:hint="eastAsia"/>
          <w:sz w:val="24"/>
          <w:szCs w:val="24"/>
        </w:rPr>
        <w:t>账号：</w:t>
      </w:r>
      <w:r w:rsidRPr="00C20446">
        <w:rPr>
          <w:rFonts w:ascii="Times New Roman" w:eastAsia="宋体" w:hAnsi="Times New Roman" w:cs="Times New Roman"/>
          <w:sz w:val="24"/>
          <w:szCs w:val="24"/>
        </w:rPr>
        <w:t>11001016000056055041</w:t>
      </w:r>
    </w:p>
    <w:p w14:paraId="31751F47" w14:textId="365215CD" w:rsidR="00BC29A2" w:rsidRPr="00C20446" w:rsidRDefault="00BC29A2" w:rsidP="00BC29A2">
      <w:pPr>
        <w:spacing w:line="360" w:lineRule="auto"/>
        <w:rPr>
          <w:rFonts w:ascii="Times New Roman" w:eastAsia="宋体" w:hAnsi="Times New Roman" w:cs="Times New Roman"/>
          <w:sz w:val="24"/>
          <w:szCs w:val="24"/>
        </w:rPr>
      </w:pPr>
      <w:r w:rsidRPr="00C20446">
        <w:rPr>
          <w:rFonts w:ascii="Times New Roman" w:eastAsia="宋体" w:hAnsi="Times New Roman" w:cs="Times New Roman" w:hint="eastAsia"/>
          <w:sz w:val="24"/>
          <w:szCs w:val="24"/>
        </w:rPr>
        <w:t>税号：</w:t>
      </w:r>
      <w:r w:rsidRPr="00C20446">
        <w:rPr>
          <w:rFonts w:ascii="Times New Roman" w:eastAsia="宋体" w:hAnsi="Times New Roman" w:cs="Times New Roman"/>
          <w:sz w:val="24"/>
          <w:szCs w:val="24"/>
        </w:rPr>
        <w:t>1210000040000983X8</w:t>
      </w:r>
    </w:p>
    <w:p w14:paraId="5A8D159F" w14:textId="718354BE" w:rsidR="00BC29A2" w:rsidRPr="00C20446" w:rsidRDefault="00BC29A2" w:rsidP="00BC29A2">
      <w:pPr>
        <w:spacing w:line="360" w:lineRule="auto"/>
        <w:rPr>
          <w:rFonts w:ascii="Times New Roman" w:eastAsia="宋体" w:hAnsi="Times New Roman" w:cs="Times New Roman"/>
          <w:sz w:val="24"/>
          <w:szCs w:val="24"/>
        </w:rPr>
      </w:pPr>
    </w:p>
    <w:p w14:paraId="4FE30685" w14:textId="77777777" w:rsidR="00BC29A2" w:rsidRPr="00C20446" w:rsidRDefault="00BC29A2" w:rsidP="00BC29A2">
      <w:pPr>
        <w:spacing w:line="360" w:lineRule="auto"/>
        <w:rPr>
          <w:rFonts w:ascii="Times New Roman" w:eastAsia="宋体" w:hAnsi="Times New Roman" w:cs="Times New Roman"/>
          <w:sz w:val="24"/>
          <w:szCs w:val="24"/>
        </w:rPr>
      </w:pPr>
      <w:r w:rsidRPr="00C20446">
        <w:rPr>
          <w:rFonts w:ascii="Times New Roman" w:eastAsia="宋体" w:hAnsi="Times New Roman" w:cs="Times New Roman" w:hint="eastAsia"/>
          <w:sz w:val="24"/>
          <w:szCs w:val="24"/>
        </w:rPr>
        <w:t>乙方：保定市博宏高科控制技术有限公司（盖章）</w:t>
      </w:r>
    </w:p>
    <w:p w14:paraId="537DF807" w14:textId="77777777" w:rsidR="00BC29A2" w:rsidRPr="00C20446" w:rsidRDefault="00BC29A2" w:rsidP="00BC29A2">
      <w:pPr>
        <w:spacing w:line="360" w:lineRule="auto"/>
        <w:rPr>
          <w:rFonts w:ascii="Times New Roman" w:eastAsia="宋体" w:hAnsi="Times New Roman" w:cs="Times New Roman"/>
          <w:sz w:val="24"/>
          <w:szCs w:val="24"/>
        </w:rPr>
      </w:pPr>
    </w:p>
    <w:p w14:paraId="22A10AF9" w14:textId="77777777" w:rsidR="00BC29A2" w:rsidRPr="00C20446" w:rsidRDefault="00BC29A2" w:rsidP="00BC29A2">
      <w:pPr>
        <w:spacing w:line="360" w:lineRule="auto"/>
        <w:rPr>
          <w:rFonts w:ascii="Times New Roman" w:eastAsia="宋体" w:hAnsi="Times New Roman" w:cs="Times New Roman"/>
          <w:sz w:val="24"/>
          <w:szCs w:val="24"/>
        </w:rPr>
      </w:pPr>
      <w:r w:rsidRPr="00C20446">
        <w:rPr>
          <w:rFonts w:ascii="Times New Roman" w:eastAsia="宋体" w:hAnsi="Times New Roman" w:cs="Times New Roman" w:hint="eastAsia"/>
          <w:sz w:val="24"/>
          <w:szCs w:val="24"/>
        </w:rPr>
        <w:t>法定代表人（负责人）或</w:t>
      </w:r>
    </w:p>
    <w:p w14:paraId="172EB18D" w14:textId="77777777" w:rsidR="00BC29A2" w:rsidRPr="00C20446" w:rsidRDefault="00BC29A2" w:rsidP="00BC29A2">
      <w:pPr>
        <w:spacing w:line="360" w:lineRule="auto"/>
        <w:rPr>
          <w:rFonts w:ascii="Times New Roman" w:eastAsia="宋体" w:hAnsi="Times New Roman" w:cs="Times New Roman"/>
          <w:sz w:val="24"/>
          <w:szCs w:val="24"/>
        </w:rPr>
      </w:pPr>
      <w:r w:rsidRPr="00C20446">
        <w:rPr>
          <w:rFonts w:ascii="Times New Roman" w:eastAsia="宋体" w:hAnsi="Times New Roman" w:cs="Times New Roman" w:hint="eastAsia"/>
          <w:sz w:val="24"/>
          <w:szCs w:val="24"/>
        </w:rPr>
        <w:t>授权代表（签字）：</w:t>
      </w:r>
    </w:p>
    <w:p w14:paraId="755E1F73" w14:textId="77777777" w:rsidR="00BC29A2" w:rsidRPr="00C20446" w:rsidRDefault="00BC29A2" w:rsidP="00BC29A2">
      <w:pPr>
        <w:spacing w:line="360" w:lineRule="auto"/>
        <w:rPr>
          <w:rFonts w:ascii="Times New Roman" w:eastAsia="宋体" w:hAnsi="Times New Roman" w:cs="Times New Roman"/>
          <w:sz w:val="24"/>
          <w:szCs w:val="24"/>
        </w:rPr>
      </w:pPr>
    </w:p>
    <w:p w14:paraId="36E96594" w14:textId="77777777" w:rsidR="00BC29A2" w:rsidRPr="00C20446" w:rsidRDefault="00BC29A2" w:rsidP="00BC29A2">
      <w:pPr>
        <w:spacing w:line="360" w:lineRule="auto"/>
        <w:rPr>
          <w:rFonts w:ascii="Times New Roman" w:eastAsia="宋体" w:hAnsi="Times New Roman" w:cs="Times New Roman"/>
          <w:sz w:val="24"/>
          <w:szCs w:val="24"/>
        </w:rPr>
      </w:pPr>
      <w:r w:rsidRPr="00C20446">
        <w:rPr>
          <w:rFonts w:ascii="Times New Roman" w:eastAsia="宋体" w:hAnsi="Times New Roman" w:cs="Times New Roman" w:hint="eastAsia"/>
          <w:sz w:val="24"/>
          <w:szCs w:val="24"/>
        </w:rPr>
        <w:t>签订日期：</w:t>
      </w:r>
    </w:p>
    <w:p w14:paraId="32EAC0B3" w14:textId="77777777" w:rsidR="00BC29A2" w:rsidRPr="00C20446" w:rsidRDefault="00BC29A2" w:rsidP="00BC29A2">
      <w:pPr>
        <w:spacing w:line="360" w:lineRule="auto"/>
        <w:rPr>
          <w:rFonts w:ascii="Times New Roman" w:eastAsia="宋体" w:hAnsi="Times New Roman" w:cs="Times New Roman"/>
          <w:sz w:val="24"/>
          <w:szCs w:val="24"/>
        </w:rPr>
      </w:pPr>
    </w:p>
    <w:p w14:paraId="72EF5603" w14:textId="77777777" w:rsidR="00BC29A2" w:rsidRPr="00C20446" w:rsidRDefault="00BC29A2" w:rsidP="00BC29A2">
      <w:pPr>
        <w:spacing w:line="360" w:lineRule="auto"/>
        <w:rPr>
          <w:rFonts w:ascii="Times New Roman" w:eastAsia="宋体" w:hAnsi="Times New Roman" w:cs="Times New Roman"/>
          <w:sz w:val="24"/>
          <w:szCs w:val="24"/>
        </w:rPr>
      </w:pPr>
      <w:r w:rsidRPr="00C20446">
        <w:rPr>
          <w:rFonts w:ascii="Times New Roman" w:eastAsia="宋体" w:hAnsi="Times New Roman" w:cs="Times New Roman" w:hint="eastAsia"/>
          <w:sz w:val="24"/>
          <w:szCs w:val="24"/>
        </w:rPr>
        <w:t>地址：保定市朝阳北大街</w:t>
      </w:r>
      <w:r w:rsidRPr="00C20446">
        <w:rPr>
          <w:rFonts w:ascii="Times New Roman" w:eastAsia="宋体" w:hAnsi="Times New Roman" w:cs="Times New Roman"/>
          <w:sz w:val="24"/>
          <w:szCs w:val="24"/>
        </w:rPr>
        <w:t>1898</w:t>
      </w:r>
      <w:r w:rsidRPr="00C20446">
        <w:rPr>
          <w:rFonts w:ascii="Times New Roman" w:eastAsia="宋体" w:hAnsi="Times New Roman" w:cs="Times New Roman"/>
          <w:sz w:val="24"/>
          <w:szCs w:val="24"/>
        </w:rPr>
        <w:t>号电谷源盛商务大厦</w:t>
      </w:r>
      <w:r w:rsidRPr="00C20446">
        <w:rPr>
          <w:rFonts w:ascii="Times New Roman" w:eastAsia="宋体" w:hAnsi="Times New Roman" w:cs="Times New Roman"/>
          <w:sz w:val="24"/>
          <w:szCs w:val="24"/>
        </w:rPr>
        <w:t>B</w:t>
      </w:r>
      <w:r w:rsidRPr="00C20446">
        <w:rPr>
          <w:rFonts w:ascii="Times New Roman" w:eastAsia="宋体" w:hAnsi="Times New Roman" w:cs="Times New Roman"/>
          <w:sz w:val="24"/>
          <w:szCs w:val="24"/>
        </w:rPr>
        <w:t>座</w:t>
      </w:r>
      <w:r w:rsidRPr="00C20446">
        <w:rPr>
          <w:rFonts w:ascii="Times New Roman" w:eastAsia="宋体" w:hAnsi="Times New Roman" w:cs="Times New Roman"/>
          <w:sz w:val="24"/>
          <w:szCs w:val="24"/>
        </w:rPr>
        <w:t>1222</w:t>
      </w:r>
      <w:r w:rsidRPr="00C20446">
        <w:rPr>
          <w:rFonts w:ascii="Times New Roman" w:eastAsia="宋体" w:hAnsi="Times New Roman" w:cs="Times New Roman"/>
          <w:sz w:val="24"/>
          <w:szCs w:val="24"/>
        </w:rPr>
        <w:t>室</w:t>
      </w:r>
    </w:p>
    <w:p w14:paraId="62C399C3" w14:textId="77777777" w:rsidR="00BC29A2" w:rsidRPr="00C20446" w:rsidRDefault="00BC29A2" w:rsidP="00BC29A2">
      <w:pPr>
        <w:spacing w:line="360" w:lineRule="auto"/>
        <w:rPr>
          <w:rFonts w:ascii="Times New Roman" w:eastAsia="宋体" w:hAnsi="Times New Roman" w:cs="Times New Roman"/>
          <w:sz w:val="24"/>
          <w:szCs w:val="24"/>
        </w:rPr>
      </w:pPr>
      <w:r w:rsidRPr="00C20446">
        <w:rPr>
          <w:rFonts w:ascii="Times New Roman" w:eastAsia="宋体" w:hAnsi="Times New Roman" w:cs="Times New Roman" w:hint="eastAsia"/>
          <w:sz w:val="24"/>
          <w:szCs w:val="24"/>
        </w:rPr>
        <w:t>邮编：</w:t>
      </w:r>
      <w:r w:rsidRPr="00C20446">
        <w:rPr>
          <w:rFonts w:ascii="Times New Roman" w:eastAsia="宋体" w:hAnsi="Times New Roman" w:cs="Times New Roman"/>
          <w:sz w:val="24"/>
          <w:szCs w:val="24"/>
        </w:rPr>
        <w:t>071000</w:t>
      </w:r>
    </w:p>
    <w:p w14:paraId="04EEC49B" w14:textId="77777777" w:rsidR="00BC29A2" w:rsidRPr="00C20446" w:rsidRDefault="00BC29A2" w:rsidP="00BC29A2">
      <w:pPr>
        <w:spacing w:line="360" w:lineRule="auto"/>
        <w:rPr>
          <w:rFonts w:ascii="Times New Roman" w:eastAsia="宋体" w:hAnsi="Times New Roman" w:cs="Times New Roman"/>
          <w:sz w:val="24"/>
          <w:szCs w:val="24"/>
        </w:rPr>
      </w:pPr>
      <w:r w:rsidRPr="00C20446">
        <w:rPr>
          <w:rFonts w:ascii="Times New Roman" w:eastAsia="宋体" w:hAnsi="Times New Roman" w:cs="Times New Roman" w:hint="eastAsia"/>
          <w:sz w:val="24"/>
          <w:szCs w:val="24"/>
        </w:rPr>
        <w:t>联系人：赵明晗</w:t>
      </w:r>
    </w:p>
    <w:p w14:paraId="56F91DF6" w14:textId="77777777" w:rsidR="00BC29A2" w:rsidRPr="00C20446" w:rsidRDefault="00BC29A2" w:rsidP="00BC29A2">
      <w:pPr>
        <w:spacing w:line="360" w:lineRule="auto"/>
        <w:rPr>
          <w:rFonts w:ascii="Times New Roman" w:eastAsia="宋体" w:hAnsi="Times New Roman" w:cs="Times New Roman"/>
          <w:sz w:val="24"/>
          <w:szCs w:val="24"/>
        </w:rPr>
      </w:pPr>
      <w:r w:rsidRPr="00C20446">
        <w:rPr>
          <w:rFonts w:ascii="Times New Roman" w:eastAsia="宋体" w:hAnsi="Times New Roman" w:cs="Times New Roman" w:hint="eastAsia"/>
          <w:sz w:val="24"/>
          <w:szCs w:val="24"/>
        </w:rPr>
        <w:t>电话：</w:t>
      </w:r>
      <w:r w:rsidRPr="00C20446">
        <w:rPr>
          <w:rFonts w:ascii="Times New Roman" w:eastAsia="宋体" w:hAnsi="Times New Roman" w:cs="Times New Roman"/>
          <w:sz w:val="24"/>
          <w:szCs w:val="24"/>
        </w:rPr>
        <w:t>0312-5928312</w:t>
      </w:r>
    </w:p>
    <w:p w14:paraId="2DFF544A" w14:textId="77777777" w:rsidR="00BC29A2" w:rsidRPr="00C20446" w:rsidRDefault="00BC29A2" w:rsidP="00BC29A2">
      <w:pPr>
        <w:spacing w:line="360" w:lineRule="auto"/>
        <w:rPr>
          <w:rFonts w:ascii="Times New Roman" w:eastAsia="宋体" w:hAnsi="Times New Roman" w:cs="Times New Roman"/>
          <w:sz w:val="24"/>
          <w:szCs w:val="24"/>
        </w:rPr>
      </w:pPr>
      <w:r w:rsidRPr="00C20446">
        <w:rPr>
          <w:rFonts w:ascii="Times New Roman" w:eastAsia="宋体" w:hAnsi="Times New Roman" w:cs="Times New Roman" w:hint="eastAsia"/>
          <w:sz w:val="24"/>
          <w:szCs w:val="24"/>
        </w:rPr>
        <w:t>传真：</w:t>
      </w:r>
      <w:r w:rsidRPr="00C20446">
        <w:rPr>
          <w:rFonts w:ascii="Times New Roman" w:eastAsia="宋体" w:hAnsi="Times New Roman" w:cs="Times New Roman"/>
          <w:sz w:val="24"/>
          <w:szCs w:val="24"/>
        </w:rPr>
        <w:t>0312-5928312-8008</w:t>
      </w:r>
    </w:p>
    <w:p w14:paraId="37516044" w14:textId="77777777" w:rsidR="00BC29A2" w:rsidRPr="00C20446" w:rsidRDefault="00BC29A2" w:rsidP="00BC29A2">
      <w:pPr>
        <w:spacing w:line="360" w:lineRule="auto"/>
        <w:rPr>
          <w:rFonts w:ascii="Times New Roman" w:eastAsia="宋体" w:hAnsi="Times New Roman" w:cs="Times New Roman"/>
          <w:sz w:val="24"/>
          <w:szCs w:val="24"/>
        </w:rPr>
      </w:pPr>
    </w:p>
    <w:p w14:paraId="47E6F22F" w14:textId="77777777" w:rsidR="00BC29A2" w:rsidRPr="00C20446" w:rsidRDefault="00BC29A2" w:rsidP="00BC29A2">
      <w:pPr>
        <w:spacing w:line="360" w:lineRule="auto"/>
        <w:rPr>
          <w:rFonts w:ascii="Times New Roman" w:eastAsia="宋体" w:hAnsi="Times New Roman" w:cs="Times New Roman"/>
          <w:sz w:val="24"/>
          <w:szCs w:val="24"/>
        </w:rPr>
      </w:pPr>
      <w:r w:rsidRPr="00C20446">
        <w:rPr>
          <w:rFonts w:ascii="Times New Roman" w:eastAsia="宋体" w:hAnsi="Times New Roman" w:cs="Times New Roman" w:hint="eastAsia"/>
          <w:sz w:val="24"/>
          <w:szCs w:val="24"/>
        </w:rPr>
        <w:t>开户银行：中国工商银行保定市开发区支行</w:t>
      </w:r>
    </w:p>
    <w:p w14:paraId="01E5DAFB" w14:textId="77777777" w:rsidR="00BC29A2" w:rsidRPr="00C20446" w:rsidRDefault="00BC29A2" w:rsidP="00BC29A2">
      <w:pPr>
        <w:spacing w:line="360" w:lineRule="auto"/>
        <w:rPr>
          <w:rFonts w:ascii="Times New Roman" w:eastAsia="宋体" w:hAnsi="Times New Roman" w:cs="Times New Roman"/>
          <w:sz w:val="24"/>
          <w:szCs w:val="24"/>
        </w:rPr>
      </w:pPr>
    </w:p>
    <w:p w14:paraId="6A0E83DB" w14:textId="77777777" w:rsidR="00BC29A2" w:rsidRPr="00C20446" w:rsidRDefault="00BC29A2" w:rsidP="00BC29A2">
      <w:pPr>
        <w:spacing w:line="360" w:lineRule="auto"/>
        <w:rPr>
          <w:rFonts w:ascii="Times New Roman" w:eastAsia="宋体" w:hAnsi="Times New Roman" w:cs="Times New Roman"/>
          <w:sz w:val="24"/>
          <w:szCs w:val="24"/>
        </w:rPr>
      </w:pPr>
      <w:r w:rsidRPr="00C20446">
        <w:rPr>
          <w:rFonts w:ascii="Times New Roman" w:eastAsia="宋体" w:hAnsi="Times New Roman" w:cs="Times New Roman" w:hint="eastAsia"/>
          <w:sz w:val="24"/>
          <w:szCs w:val="24"/>
        </w:rPr>
        <w:t>账号：</w:t>
      </w:r>
      <w:r w:rsidRPr="00C20446">
        <w:rPr>
          <w:rFonts w:ascii="Times New Roman" w:eastAsia="宋体" w:hAnsi="Times New Roman" w:cs="Times New Roman"/>
          <w:sz w:val="24"/>
          <w:szCs w:val="24"/>
        </w:rPr>
        <w:t>0409003709245161711</w:t>
      </w:r>
    </w:p>
    <w:p w14:paraId="13546D35" w14:textId="49E55D00" w:rsidR="00167473" w:rsidRPr="00C20446" w:rsidRDefault="00BC29A2" w:rsidP="00BC29A2">
      <w:pPr>
        <w:spacing w:line="360" w:lineRule="auto"/>
        <w:rPr>
          <w:rFonts w:ascii="Times New Roman" w:eastAsia="宋体" w:hAnsi="Times New Roman" w:cs="Times New Roman"/>
          <w:sz w:val="24"/>
          <w:szCs w:val="24"/>
        </w:rPr>
        <w:sectPr w:rsidR="00167473" w:rsidRPr="00C20446" w:rsidSect="00167473">
          <w:type w:val="continuous"/>
          <w:pgSz w:w="11906" w:h="16838"/>
          <w:pgMar w:top="1440" w:right="1800" w:bottom="1440" w:left="1800" w:header="851" w:footer="992" w:gutter="0"/>
          <w:cols w:num="2" w:space="425"/>
          <w:docGrid w:type="lines" w:linePitch="312"/>
        </w:sectPr>
      </w:pPr>
      <w:r w:rsidRPr="00C20446">
        <w:rPr>
          <w:rFonts w:ascii="Times New Roman" w:eastAsia="宋体" w:hAnsi="Times New Roman" w:cs="Times New Roman" w:hint="eastAsia"/>
          <w:sz w:val="24"/>
          <w:szCs w:val="24"/>
        </w:rPr>
        <w:t>税号：</w:t>
      </w:r>
      <w:r w:rsidRPr="00C20446">
        <w:rPr>
          <w:rFonts w:ascii="Times New Roman" w:eastAsia="宋体" w:hAnsi="Times New Roman" w:cs="Times New Roman"/>
          <w:sz w:val="24"/>
          <w:szCs w:val="24"/>
        </w:rPr>
        <w:t>911306056732091328</w:t>
      </w:r>
    </w:p>
    <w:p w14:paraId="0739A4AA" w14:textId="77777777" w:rsidR="00167473" w:rsidRPr="00C20446" w:rsidRDefault="00167473" w:rsidP="00C227CF">
      <w:pPr>
        <w:spacing w:line="360" w:lineRule="auto"/>
        <w:rPr>
          <w:rFonts w:ascii="Times New Roman" w:eastAsia="宋体" w:hAnsi="Times New Roman" w:cs="Times New Roman"/>
          <w:sz w:val="24"/>
          <w:szCs w:val="24"/>
        </w:rPr>
      </w:pPr>
    </w:p>
    <w:p w14:paraId="66F28BC3" w14:textId="1C77751E" w:rsidR="002273B0" w:rsidRDefault="00BC29A2" w:rsidP="00C227CF">
      <w:pPr>
        <w:spacing w:line="360" w:lineRule="auto"/>
        <w:rPr>
          <w:rFonts w:ascii="Times New Roman" w:eastAsia="宋体" w:hAnsi="Times New Roman" w:cs="Times New Roman"/>
          <w:sz w:val="24"/>
          <w:szCs w:val="24"/>
        </w:rPr>
        <w:sectPr w:rsidR="002273B0" w:rsidSect="002273B0">
          <w:type w:val="continuous"/>
          <w:pgSz w:w="11906" w:h="16838"/>
          <w:pgMar w:top="1440" w:right="1800" w:bottom="1440" w:left="1800" w:header="851" w:footer="992" w:gutter="0"/>
          <w:cols w:space="425"/>
          <w:docGrid w:type="lines" w:linePitch="312"/>
        </w:sectPr>
      </w:pPr>
      <w:r w:rsidRPr="00C20446">
        <w:rPr>
          <w:rFonts w:ascii="Times New Roman" w:eastAsia="宋体" w:hAnsi="Times New Roman" w:cs="Times New Roman" w:hint="eastAsia"/>
          <w:sz w:val="24"/>
          <w:szCs w:val="24"/>
        </w:rPr>
        <w:t>开票地址、电话：</w:t>
      </w:r>
      <w:r w:rsidR="008D5D37" w:rsidRPr="00C20446">
        <w:rPr>
          <w:rFonts w:ascii="Times New Roman" w:eastAsia="宋体" w:hAnsi="Times New Roman" w:cs="Times New Roman" w:hint="eastAsia"/>
          <w:sz w:val="24"/>
          <w:szCs w:val="24"/>
        </w:rPr>
        <w:t>北京市</w:t>
      </w:r>
      <w:proofErr w:type="gramStart"/>
      <w:r w:rsidR="008D5D37" w:rsidRPr="00C20446">
        <w:rPr>
          <w:rFonts w:ascii="Times New Roman" w:eastAsia="宋体" w:hAnsi="Times New Roman" w:cs="Times New Roman" w:hint="eastAsia"/>
          <w:sz w:val="24"/>
          <w:szCs w:val="24"/>
        </w:rPr>
        <w:t>昌平区</w:t>
      </w:r>
      <w:proofErr w:type="gramEnd"/>
      <w:r w:rsidR="008D5D37" w:rsidRPr="00C20446">
        <w:rPr>
          <w:rFonts w:ascii="Times New Roman" w:eastAsia="宋体" w:hAnsi="Times New Roman" w:cs="Times New Roman" w:hint="eastAsia"/>
          <w:sz w:val="24"/>
          <w:szCs w:val="24"/>
        </w:rPr>
        <w:t>朱辛庄北农路</w:t>
      </w:r>
      <w:r w:rsidR="008D5D37" w:rsidRPr="00C20446">
        <w:rPr>
          <w:rFonts w:ascii="Times New Roman" w:eastAsia="宋体" w:hAnsi="Times New Roman" w:cs="Times New Roman"/>
          <w:sz w:val="24"/>
          <w:szCs w:val="24"/>
        </w:rPr>
        <w:t>2</w:t>
      </w:r>
      <w:r w:rsidR="008D5D37" w:rsidRPr="00C20446">
        <w:rPr>
          <w:rFonts w:ascii="Times New Roman" w:eastAsia="宋体" w:hAnsi="Times New Roman" w:cs="Times New Roman"/>
          <w:sz w:val="24"/>
          <w:szCs w:val="24"/>
        </w:rPr>
        <w:t>号</w:t>
      </w:r>
      <w:r w:rsidR="002273B0" w:rsidRPr="00C20446">
        <w:rPr>
          <w:rFonts w:ascii="Times New Roman" w:eastAsia="宋体" w:hAnsi="Times New Roman" w:cs="Times New Roman" w:hint="eastAsia"/>
          <w:sz w:val="24"/>
          <w:szCs w:val="24"/>
        </w:rPr>
        <w:t>、</w:t>
      </w:r>
      <w:r w:rsidR="008D5D37" w:rsidRPr="00C20446">
        <w:rPr>
          <w:rFonts w:ascii="Times New Roman" w:eastAsia="宋体" w:hAnsi="Times New Roman" w:cs="Times New Roman"/>
          <w:sz w:val="24"/>
          <w:szCs w:val="24"/>
        </w:rPr>
        <w:t>010-617726</w:t>
      </w:r>
    </w:p>
    <w:p w14:paraId="44A4D6DC" w14:textId="77777777" w:rsidR="009C727B" w:rsidRDefault="009C727B" w:rsidP="002273B0">
      <w:pPr>
        <w:spacing w:line="360" w:lineRule="auto"/>
        <w:rPr>
          <w:rFonts w:ascii="Times New Roman" w:eastAsia="宋体" w:hAnsi="Times New Roman" w:cs="Times New Roman"/>
          <w:sz w:val="24"/>
          <w:szCs w:val="24"/>
        </w:rPr>
      </w:pPr>
    </w:p>
    <w:sectPr w:rsidR="009C727B" w:rsidSect="002273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F4C7D" w14:textId="77777777" w:rsidR="00E059B4" w:rsidRDefault="00E059B4" w:rsidP="00C227CF">
      <w:r>
        <w:separator/>
      </w:r>
    </w:p>
  </w:endnote>
  <w:endnote w:type="continuationSeparator" w:id="0">
    <w:p w14:paraId="60E34570" w14:textId="77777777" w:rsidR="00E059B4" w:rsidRDefault="00E059B4" w:rsidP="00C22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56628" w14:textId="77777777" w:rsidR="00E059B4" w:rsidRDefault="00E059B4" w:rsidP="00C227CF">
      <w:r>
        <w:separator/>
      </w:r>
    </w:p>
  </w:footnote>
  <w:footnote w:type="continuationSeparator" w:id="0">
    <w:p w14:paraId="2AA08973" w14:textId="77777777" w:rsidR="00E059B4" w:rsidRDefault="00E059B4" w:rsidP="00C227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CF35FB"/>
    <w:multiLevelType w:val="hybridMultilevel"/>
    <w:tmpl w:val="9D8A4D10"/>
    <w:lvl w:ilvl="0" w:tplc="68840274">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622541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410B"/>
    <w:rsid w:val="0002613F"/>
    <w:rsid w:val="000644CE"/>
    <w:rsid w:val="0007105C"/>
    <w:rsid w:val="0007410B"/>
    <w:rsid w:val="000A49DA"/>
    <w:rsid w:val="000C07B5"/>
    <w:rsid w:val="000F33AE"/>
    <w:rsid w:val="00135A09"/>
    <w:rsid w:val="001528D1"/>
    <w:rsid w:val="00167473"/>
    <w:rsid w:val="001773B5"/>
    <w:rsid w:val="00195B5F"/>
    <w:rsid w:val="001B0C28"/>
    <w:rsid w:val="00211EA1"/>
    <w:rsid w:val="002273B0"/>
    <w:rsid w:val="00236F00"/>
    <w:rsid w:val="002374C3"/>
    <w:rsid w:val="0024003E"/>
    <w:rsid w:val="00242F74"/>
    <w:rsid w:val="00243484"/>
    <w:rsid w:val="002C365A"/>
    <w:rsid w:val="003250D5"/>
    <w:rsid w:val="003257DA"/>
    <w:rsid w:val="003568FE"/>
    <w:rsid w:val="00356C95"/>
    <w:rsid w:val="003762C2"/>
    <w:rsid w:val="00383030"/>
    <w:rsid w:val="003830B0"/>
    <w:rsid w:val="00402D55"/>
    <w:rsid w:val="004212FB"/>
    <w:rsid w:val="00421362"/>
    <w:rsid w:val="00427FF0"/>
    <w:rsid w:val="00431307"/>
    <w:rsid w:val="004864CE"/>
    <w:rsid w:val="004925FA"/>
    <w:rsid w:val="004A0DC0"/>
    <w:rsid w:val="004A1370"/>
    <w:rsid w:val="004C0A5F"/>
    <w:rsid w:val="004D0C7D"/>
    <w:rsid w:val="00507434"/>
    <w:rsid w:val="005146A9"/>
    <w:rsid w:val="00516AC3"/>
    <w:rsid w:val="0054218A"/>
    <w:rsid w:val="00581B62"/>
    <w:rsid w:val="00586EB4"/>
    <w:rsid w:val="005D1CF3"/>
    <w:rsid w:val="005D37E3"/>
    <w:rsid w:val="005E795D"/>
    <w:rsid w:val="005F0601"/>
    <w:rsid w:val="0060698B"/>
    <w:rsid w:val="006303F7"/>
    <w:rsid w:val="006439FE"/>
    <w:rsid w:val="0064518C"/>
    <w:rsid w:val="00670888"/>
    <w:rsid w:val="00674C3F"/>
    <w:rsid w:val="00683E4D"/>
    <w:rsid w:val="0069117C"/>
    <w:rsid w:val="0069488A"/>
    <w:rsid w:val="006A41FE"/>
    <w:rsid w:val="007115AE"/>
    <w:rsid w:val="00741203"/>
    <w:rsid w:val="007458C1"/>
    <w:rsid w:val="0075017E"/>
    <w:rsid w:val="007A57D5"/>
    <w:rsid w:val="00801DAB"/>
    <w:rsid w:val="008029B2"/>
    <w:rsid w:val="008029DD"/>
    <w:rsid w:val="00820BF4"/>
    <w:rsid w:val="00824ECF"/>
    <w:rsid w:val="008430D2"/>
    <w:rsid w:val="00853EC3"/>
    <w:rsid w:val="008611EE"/>
    <w:rsid w:val="00886459"/>
    <w:rsid w:val="008875A9"/>
    <w:rsid w:val="008A51A6"/>
    <w:rsid w:val="008D5D37"/>
    <w:rsid w:val="008E4447"/>
    <w:rsid w:val="008F6BAE"/>
    <w:rsid w:val="009125FE"/>
    <w:rsid w:val="00921999"/>
    <w:rsid w:val="00942294"/>
    <w:rsid w:val="00982B52"/>
    <w:rsid w:val="009A1168"/>
    <w:rsid w:val="009C727B"/>
    <w:rsid w:val="009D0DF9"/>
    <w:rsid w:val="009E6569"/>
    <w:rsid w:val="009F126E"/>
    <w:rsid w:val="00A00CF9"/>
    <w:rsid w:val="00A2063C"/>
    <w:rsid w:val="00A258DB"/>
    <w:rsid w:val="00A26C9A"/>
    <w:rsid w:val="00A330DC"/>
    <w:rsid w:val="00A36202"/>
    <w:rsid w:val="00A6221A"/>
    <w:rsid w:val="00A70C22"/>
    <w:rsid w:val="00A80D1A"/>
    <w:rsid w:val="00A91037"/>
    <w:rsid w:val="00B01A63"/>
    <w:rsid w:val="00B35C9E"/>
    <w:rsid w:val="00B41878"/>
    <w:rsid w:val="00B56851"/>
    <w:rsid w:val="00B64346"/>
    <w:rsid w:val="00B801FD"/>
    <w:rsid w:val="00B804CF"/>
    <w:rsid w:val="00BA10C6"/>
    <w:rsid w:val="00BA6407"/>
    <w:rsid w:val="00BC1B60"/>
    <w:rsid w:val="00BC29A2"/>
    <w:rsid w:val="00C0516B"/>
    <w:rsid w:val="00C108B7"/>
    <w:rsid w:val="00C17FAE"/>
    <w:rsid w:val="00C20446"/>
    <w:rsid w:val="00C227CF"/>
    <w:rsid w:val="00C74BEC"/>
    <w:rsid w:val="00CF3B71"/>
    <w:rsid w:val="00CF460B"/>
    <w:rsid w:val="00D3722D"/>
    <w:rsid w:val="00D500EA"/>
    <w:rsid w:val="00DA10A5"/>
    <w:rsid w:val="00DC259A"/>
    <w:rsid w:val="00E059B4"/>
    <w:rsid w:val="00E24F7F"/>
    <w:rsid w:val="00ED6591"/>
    <w:rsid w:val="00EF0732"/>
    <w:rsid w:val="00F00033"/>
    <w:rsid w:val="00F371FD"/>
    <w:rsid w:val="00F515E1"/>
    <w:rsid w:val="00F816F2"/>
    <w:rsid w:val="00FD3CAC"/>
    <w:rsid w:val="00FD7AC8"/>
    <w:rsid w:val="00FE7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ED1B00"/>
  <w15:chartTrackingRefBased/>
  <w15:docId w15:val="{AF5EC625-FACD-4CAD-B72E-6D842A69F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073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27C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227CF"/>
    <w:rPr>
      <w:sz w:val="18"/>
      <w:szCs w:val="18"/>
    </w:rPr>
  </w:style>
  <w:style w:type="paragraph" w:styleId="a5">
    <w:name w:val="footer"/>
    <w:basedOn w:val="a"/>
    <w:link w:val="a6"/>
    <w:uiPriority w:val="99"/>
    <w:unhideWhenUsed/>
    <w:rsid w:val="00C227CF"/>
    <w:pPr>
      <w:tabs>
        <w:tab w:val="center" w:pos="4153"/>
        <w:tab w:val="right" w:pos="8306"/>
      </w:tabs>
      <w:snapToGrid w:val="0"/>
      <w:jc w:val="left"/>
    </w:pPr>
    <w:rPr>
      <w:sz w:val="18"/>
      <w:szCs w:val="18"/>
    </w:rPr>
  </w:style>
  <w:style w:type="character" w:customStyle="1" w:styleId="a6">
    <w:name w:val="页脚 字符"/>
    <w:basedOn w:val="a0"/>
    <w:link w:val="a5"/>
    <w:uiPriority w:val="99"/>
    <w:rsid w:val="00C227CF"/>
    <w:rPr>
      <w:sz w:val="18"/>
      <w:szCs w:val="18"/>
    </w:rPr>
  </w:style>
  <w:style w:type="paragraph" w:styleId="a7">
    <w:name w:val="List Paragraph"/>
    <w:basedOn w:val="a"/>
    <w:uiPriority w:val="34"/>
    <w:qFormat/>
    <w:rsid w:val="00942294"/>
    <w:pPr>
      <w:ind w:firstLineChars="200" w:firstLine="420"/>
    </w:pPr>
  </w:style>
  <w:style w:type="character" w:styleId="a8">
    <w:name w:val="Placeholder Text"/>
    <w:basedOn w:val="a0"/>
    <w:uiPriority w:val="99"/>
    <w:semiHidden/>
    <w:rsid w:val="00BA64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9403294">
      <w:bodyDiv w:val="1"/>
      <w:marLeft w:val="0"/>
      <w:marRight w:val="0"/>
      <w:marTop w:val="0"/>
      <w:marBottom w:val="0"/>
      <w:divBdr>
        <w:top w:val="none" w:sz="0" w:space="0" w:color="auto"/>
        <w:left w:val="none" w:sz="0" w:space="0" w:color="auto"/>
        <w:bottom w:val="none" w:sz="0" w:space="0" w:color="auto"/>
        <w:right w:val="none" w:sz="0" w:space="0" w:color="auto"/>
      </w:divBdr>
    </w:div>
    <w:div w:id="202639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TotalTime>
  <Pages>9</Pages>
  <Words>646</Words>
  <Characters>3683</Characters>
  <Application>Microsoft Office Word</Application>
  <DocSecurity>0</DocSecurity>
  <Lines>30</Lines>
  <Paragraphs>8</Paragraphs>
  <ScaleCrop>false</ScaleCrop>
  <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ZHOU Shiliang</cp:lastModifiedBy>
  <cp:revision>46</cp:revision>
  <dcterms:created xsi:type="dcterms:W3CDTF">2021-12-13T02:02:00Z</dcterms:created>
  <dcterms:modified xsi:type="dcterms:W3CDTF">2022-09-15T01:01:00Z</dcterms:modified>
</cp:coreProperties>
</file>